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7412" w14:textId="77777777" w:rsidR="00D60E40" w:rsidRDefault="00D60E40">
      <w:pPr>
        <w:widowControl/>
        <w:jc w:val="left"/>
      </w:pPr>
    </w:p>
    <w:p w14:paraId="5B20AF54" w14:textId="77777777" w:rsidR="00D60E40" w:rsidRDefault="00D60E40">
      <w:pPr>
        <w:widowControl/>
        <w:jc w:val="left"/>
      </w:pPr>
    </w:p>
    <w:p w14:paraId="0FF30CB9" w14:textId="77777777" w:rsidR="00D60E40" w:rsidRDefault="00D60E40">
      <w:pPr>
        <w:widowControl/>
        <w:jc w:val="left"/>
      </w:pPr>
    </w:p>
    <w:p w14:paraId="7A3BDB90" w14:textId="77777777" w:rsidR="00D60E40" w:rsidRDefault="00D60E40">
      <w:pPr>
        <w:widowControl/>
        <w:jc w:val="left"/>
      </w:pPr>
    </w:p>
    <w:p w14:paraId="656312A7" w14:textId="77777777" w:rsidR="00D60E40" w:rsidRDefault="00D60E40">
      <w:pPr>
        <w:widowControl/>
        <w:jc w:val="left"/>
      </w:pPr>
    </w:p>
    <w:p w14:paraId="24CF8DE0" w14:textId="77777777" w:rsidR="00D60E40" w:rsidRDefault="00D60E40">
      <w:pPr>
        <w:widowControl/>
        <w:jc w:val="left"/>
      </w:pPr>
    </w:p>
    <w:p w14:paraId="498291DB" w14:textId="77777777" w:rsidR="00D60E40" w:rsidRDefault="00D60E40">
      <w:pPr>
        <w:widowControl/>
        <w:jc w:val="left"/>
      </w:pPr>
    </w:p>
    <w:p w14:paraId="31226357" w14:textId="77777777" w:rsidR="00D60E40" w:rsidRDefault="00D60E40">
      <w:pPr>
        <w:widowControl/>
        <w:jc w:val="left"/>
      </w:pPr>
    </w:p>
    <w:p w14:paraId="0F49BFD9" w14:textId="77777777" w:rsidR="00D60E40" w:rsidRDefault="00D60E40">
      <w:pPr>
        <w:widowControl/>
        <w:jc w:val="left"/>
      </w:pPr>
    </w:p>
    <w:p w14:paraId="1B51A700" w14:textId="77777777" w:rsidR="00D60E40" w:rsidRDefault="00D60E40">
      <w:pPr>
        <w:widowControl/>
        <w:jc w:val="left"/>
      </w:pPr>
    </w:p>
    <w:p w14:paraId="26806333" w14:textId="77777777" w:rsidR="00D60E40" w:rsidRDefault="00D60E40">
      <w:pPr>
        <w:widowControl/>
        <w:jc w:val="left"/>
        <w:rPr>
          <w:sz w:val="52"/>
          <w:szCs w:val="52"/>
        </w:rPr>
      </w:pPr>
    </w:p>
    <w:p w14:paraId="266A57D9" w14:textId="2B1E3A67" w:rsidR="00D60E40" w:rsidRDefault="00B60525">
      <w:pPr>
        <w:widowControl/>
        <w:jc w:val="center"/>
        <w:rPr>
          <w:rFonts w:ascii="微软雅黑" w:eastAsia="微软雅黑" w:hAnsi="微软雅黑"/>
          <w:b/>
          <w:sz w:val="52"/>
          <w:szCs w:val="52"/>
        </w:rPr>
      </w:pPr>
      <w:r w:rsidRPr="00C5438E">
        <w:rPr>
          <w:rFonts w:ascii="微软雅黑" w:eastAsia="微软雅黑" w:hAnsi="微软雅黑" w:hint="eastAsia"/>
          <w:b/>
          <w:sz w:val="52"/>
          <w:szCs w:val="52"/>
        </w:rPr>
        <w:t>X</w:t>
      </w:r>
      <w:r w:rsidRPr="00C5438E">
        <w:rPr>
          <w:rFonts w:ascii="微软雅黑" w:eastAsia="微软雅黑" w:hAnsi="微软雅黑"/>
          <w:b/>
          <w:sz w:val="52"/>
          <w:szCs w:val="52"/>
        </w:rPr>
        <w:t>X</w:t>
      </w:r>
      <w:r w:rsidR="00C5438E" w:rsidRPr="00C5438E">
        <w:rPr>
          <w:rFonts w:ascii="微软雅黑" w:eastAsia="微软雅黑" w:hAnsi="微软雅黑" w:hint="eastAsia"/>
          <w:b/>
          <w:sz w:val="52"/>
          <w:szCs w:val="52"/>
        </w:rPr>
        <w:t>单位</w:t>
      </w:r>
    </w:p>
    <w:p w14:paraId="58B8DBC6" w14:textId="12AE8D68" w:rsidR="00D60E40" w:rsidRDefault="00B60525">
      <w:pPr>
        <w:widowControl/>
        <w:jc w:val="center"/>
        <w:rPr>
          <w:rFonts w:ascii="微软雅黑" w:eastAsia="微软雅黑" w:hAnsi="微软雅黑"/>
          <w:sz w:val="44"/>
          <w:szCs w:val="44"/>
        </w:rPr>
      </w:pPr>
      <w:r>
        <w:rPr>
          <w:rFonts w:ascii="微软雅黑" w:eastAsia="微软雅黑" w:hAnsi="微软雅黑" w:hint="eastAsia"/>
          <w:b/>
          <w:sz w:val="52"/>
          <w:szCs w:val="52"/>
        </w:rPr>
        <w:t>安全服务项目方案</w:t>
      </w:r>
      <w:r>
        <w:rPr>
          <w:rFonts w:ascii="微软雅黑" w:eastAsia="微软雅黑" w:hAnsi="微软雅黑"/>
          <w:sz w:val="44"/>
          <w:szCs w:val="44"/>
        </w:rPr>
        <w:br w:type="page"/>
      </w:r>
    </w:p>
    <w:sdt>
      <w:sdtPr>
        <w:rPr>
          <w:lang w:val="zh-CN"/>
        </w:rPr>
        <w:id w:val="1016120478"/>
        <w:docPartObj>
          <w:docPartGallery w:val="Table of Contents"/>
          <w:docPartUnique/>
        </w:docPartObj>
      </w:sdtPr>
      <w:sdtEndPr>
        <w:rPr>
          <w:b/>
          <w:bCs/>
        </w:rPr>
      </w:sdtEndPr>
      <w:sdtContent>
        <w:p w14:paraId="5CC4FC9C" w14:textId="77777777" w:rsidR="00D60E40" w:rsidRDefault="00B60525">
          <w:pPr>
            <w:jc w:val="center"/>
            <w:rPr>
              <w:rFonts w:ascii="微软雅黑" w:eastAsia="微软雅黑" w:hAnsi="微软雅黑"/>
            </w:rPr>
          </w:pPr>
          <w:r>
            <w:rPr>
              <w:rFonts w:ascii="微软雅黑" w:eastAsia="微软雅黑" w:hAnsi="微软雅黑"/>
              <w:lang w:val="zh-CN"/>
            </w:rPr>
            <w:t>目</w:t>
          </w:r>
          <w:r>
            <w:rPr>
              <w:rFonts w:ascii="微软雅黑" w:eastAsia="微软雅黑" w:hAnsi="微软雅黑" w:hint="eastAsia"/>
              <w:lang w:val="zh-CN"/>
            </w:rPr>
            <w:t xml:space="preserve"> </w:t>
          </w:r>
          <w:r>
            <w:rPr>
              <w:rFonts w:ascii="微软雅黑" w:eastAsia="微软雅黑" w:hAnsi="微软雅黑"/>
              <w:lang w:val="zh-CN"/>
            </w:rPr>
            <w:t>录</w:t>
          </w:r>
        </w:p>
        <w:p w14:paraId="39345FA2" w14:textId="1AB664C8" w:rsidR="00F83E4C" w:rsidRDefault="00B60525">
          <w:pPr>
            <w:pStyle w:val="TOC1"/>
            <w:tabs>
              <w:tab w:val="left" w:pos="420"/>
              <w:tab w:val="right" w:leader="dot" w:pos="8296"/>
            </w:tabs>
            <w:rPr>
              <w:noProof/>
              <w:sz w:val="22"/>
              <w:szCs w:val="24"/>
              <w14:ligatures w14:val="standardContextual"/>
            </w:rPr>
          </w:pPr>
          <w:r>
            <w:fldChar w:fldCharType="begin"/>
          </w:r>
          <w:r>
            <w:instrText xml:space="preserve"> TOC \o "1-3" \h \z \u </w:instrText>
          </w:r>
          <w:r>
            <w:fldChar w:fldCharType="separate"/>
          </w:r>
          <w:hyperlink w:anchor="_Toc177750760" w:history="1">
            <w:r w:rsidR="00F83E4C" w:rsidRPr="00041A6B">
              <w:rPr>
                <w:rStyle w:val="aa"/>
                <w:rFonts w:ascii="微软雅黑" w:eastAsia="微软雅黑" w:hAnsi="微软雅黑"/>
                <w:noProof/>
              </w:rPr>
              <w:t>1</w:t>
            </w:r>
            <w:r w:rsidR="00F83E4C">
              <w:rPr>
                <w:noProof/>
                <w:sz w:val="22"/>
                <w:szCs w:val="24"/>
                <w14:ligatures w14:val="standardContextual"/>
              </w:rPr>
              <w:tab/>
            </w:r>
            <w:r w:rsidR="00F83E4C" w:rsidRPr="00041A6B">
              <w:rPr>
                <w:rStyle w:val="aa"/>
                <w:rFonts w:ascii="微软雅黑" w:eastAsia="微软雅黑" w:hAnsi="微软雅黑"/>
                <w:noProof/>
              </w:rPr>
              <w:t>项目概述</w:t>
            </w:r>
            <w:r w:rsidR="00F83E4C">
              <w:rPr>
                <w:noProof/>
                <w:webHidden/>
              </w:rPr>
              <w:tab/>
            </w:r>
            <w:r w:rsidR="00F83E4C">
              <w:rPr>
                <w:noProof/>
                <w:webHidden/>
              </w:rPr>
              <w:fldChar w:fldCharType="begin"/>
            </w:r>
            <w:r w:rsidR="00F83E4C">
              <w:rPr>
                <w:noProof/>
                <w:webHidden/>
              </w:rPr>
              <w:instrText xml:space="preserve"> PAGEREF _Toc177750760 \h </w:instrText>
            </w:r>
            <w:r w:rsidR="00F83E4C">
              <w:rPr>
                <w:noProof/>
                <w:webHidden/>
              </w:rPr>
            </w:r>
            <w:r w:rsidR="00F83E4C">
              <w:rPr>
                <w:noProof/>
                <w:webHidden/>
              </w:rPr>
              <w:fldChar w:fldCharType="separate"/>
            </w:r>
            <w:r w:rsidR="00F83E4C">
              <w:rPr>
                <w:noProof/>
                <w:webHidden/>
              </w:rPr>
              <w:t>4</w:t>
            </w:r>
            <w:r w:rsidR="00F83E4C">
              <w:rPr>
                <w:noProof/>
                <w:webHidden/>
              </w:rPr>
              <w:fldChar w:fldCharType="end"/>
            </w:r>
          </w:hyperlink>
        </w:p>
        <w:p w14:paraId="29458E0A" w14:textId="6CFCD8C4" w:rsidR="00F83E4C" w:rsidRDefault="00F83E4C">
          <w:pPr>
            <w:pStyle w:val="TOC2"/>
            <w:tabs>
              <w:tab w:val="left" w:pos="1260"/>
              <w:tab w:val="right" w:leader="dot" w:pos="8296"/>
            </w:tabs>
            <w:rPr>
              <w:noProof/>
              <w:sz w:val="22"/>
              <w:szCs w:val="24"/>
              <w14:ligatures w14:val="standardContextual"/>
            </w:rPr>
          </w:pPr>
          <w:hyperlink w:anchor="_Toc177750761" w:history="1">
            <w:r w:rsidRPr="00041A6B">
              <w:rPr>
                <w:rStyle w:val="aa"/>
                <w:rFonts w:ascii="微软雅黑" w:eastAsia="微软雅黑" w:hAnsi="微软雅黑"/>
                <w:noProof/>
              </w:rPr>
              <w:t>1.1</w:t>
            </w:r>
            <w:r>
              <w:rPr>
                <w:noProof/>
                <w:sz w:val="22"/>
                <w:szCs w:val="24"/>
                <w14:ligatures w14:val="standardContextual"/>
              </w:rPr>
              <w:tab/>
            </w:r>
            <w:r w:rsidRPr="00041A6B">
              <w:rPr>
                <w:rStyle w:val="aa"/>
                <w:rFonts w:ascii="微软雅黑" w:eastAsia="微软雅黑" w:hAnsi="微软雅黑"/>
                <w:noProof/>
              </w:rPr>
              <w:t>项目介绍</w:t>
            </w:r>
            <w:r>
              <w:rPr>
                <w:noProof/>
                <w:webHidden/>
              </w:rPr>
              <w:tab/>
            </w:r>
            <w:r>
              <w:rPr>
                <w:noProof/>
                <w:webHidden/>
              </w:rPr>
              <w:fldChar w:fldCharType="begin"/>
            </w:r>
            <w:r>
              <w:rPr>
                <w:noProof/>
                <w:webHidden/>
              </w:rPr>
              <w:instrText xml:space="preserve"> PAGEREF _Toc177750761 \h </w:instrText>
            </w:r>
            <w:r>
              <w:rPr>
                <w:noProof/>
                <w:webHidden/>
              </w:rPr>
            </w:r>
            <w:r>
              <w:rPr>
                <w:noProof/>
                <w:webHidden/>
              </w:rPr>
              <w:fldChar w:fldCharType="separate"/>
            </w:r>
            <w:r>
              <w:rPr>
                <w:noProof/>
                <w:webHidden/>
              </w:rPr>
              <w:t>4</w:t>
            </w:r>
            <w:r>
              <w:rPr>
                <w:noProof/>
                <w:webHidden/>
              </w:rPr>
              <w:fldChar w:fldCharType="end"/>
            </w:r>
          </w:hyperlink>
        </w:p>
        <w:p w14:paraId="6C66D458" w14:textId="1448746B" w:rsidR="00F83E4C" w:rsidRDefault="00F83E4C">
          <w:pPr>
            <w:pStyle w:val="TOC2"/>
            <w:tabs>
              <w:tab w:val="left" w:pos="1260"/>
              <w:tab w:val="right" w:leader="dot" w:pos="8296"/>
            </w:tabs>
            <w:rPr>
              <w:noProof/>
              <w:sz w:val="22"/>
              <w:szCs w:val="24"/>
              <w14:ligatures w14:val="standardContextual"/>
            </w:rPr>
          </w:pPr>
          <w:hyperlink w:anchor="_Toc177750762" w:history="1">
            <w:r w:rsidRPr="00041A6B">
              <w:rPr>
                <w:rStyle w:val="aa"/>
                <w:rFonts w:ascii="微软雅黑" w:eastAsia="微软雅黑" w:hAnsi="微软雅黑"/>
                <w:noProof/>
              </w:rPr>
              <w:t>1.2</w:t>
            </w:r>
            <w:r>
              <w:rPr>
                <w:noProof/>
                <w:sz w:val="22"/>
                <w:szCs w:val="24"/>
                <w14:ligatures w14:val="standardContextual"/>
              </w:rPr>
              <w:tab/>
            </w:r>
            <w:r w:rsidRPr="00041A6B">
              <w:rPr>
                <w:rStyle w:val="aa"/>
                <w:rFonts w:ascii="微软雅黑" w:eastAsia="微软雅黑" w:hAnsi="微软雅黑"/>
                <w:noProof/>
              </w:rPr>
              <w:t>项目目标</w:t>
            </w:r>
            <w:r>
              <w:rPr>
                <w:noProof/>
                <w:webHidden/>
              </w:rPr>
              <w:tab/>
            </w:r>
            <w:r>
              <w:rPr>
                <w:noProof/>
                <w:webHidden/>
              </w:rPr>
              <w:fldChar w:fldCharType="begin"/>
            </w:r>
            <w:r>
              <w:rPr>
                <w:noProof/>
                <w:webHidden/>
              </w:rPr>
              <w:instrText xml:space="preserve"> PAGEREF _Toc177750762 \h </w:instrText>
            </w:r>
            <w:r>
              <w:rPr>
                <w:noProof/>
                <w:webHidden/>
              </w:rPr>
            </w:r>
            <w:r>
              <w:rPr>
                <w:noProof/>
                <w:webHidden/>
              </w:rPr>
              <w:fldChar w:fldCharType="separate"/>
            </w:r>
            <w:r>
              <w:rPr>
                <w:noProof/>
                <w:webHidden/>
              </w:rPr>
              <w:t>5</w:t>
            </w:r>
            <w:r>
              <w:rPr>
                <w:noProof/>
                <w:webHidden/>
              </w:rPr>
              <w:fldChar w:fldCharType="end"/>
            </w:r>
          </w:hyperlink>
        </w:p>
        <w:p w14:paraId="3FED3572" w14:textId="2A3BD528" w:rsidR="00F83E4C" w:rsidRDefault="00F83E4C">
          <w:pPr>
            <w:pStyle w:val="TOC2"/>
            <w:tabs>
              <w:tab w:val="left" w:pos="1260"/>
              <w:tab w:val="right" w:leader="dot" w:pos="8296"/>
            </w:tabs>
            <w:rPr>
              <w:noProof/>
              <w:sz w:val="22"/>
              <w:szCs w:val="24"/>
              <w14:ligatures w14:val="standardContextual"/>
            </w:rPr>
          </w:pPr>
          <w:hyperlink w:anchor="_Toc177750763" w:history="1">
            <w:r w:rsidRPr="00041A6B">
              <w:rPr>
                <w:rStyle w:val="aa"/>
                <w:rFonts w:ascii="微软雅黑" w:eastAsia="微软雅黑" w:hAnsi="微软雅黑"/>
                <w:noProof/>
              </w:rPr>
              <w:t>1.3</w:t>
            </w:r>
            <w:r>
              <w:rPr>
                <w:noProof/>
                <w:sz w:val="22"/>
                <w:szCs w:val="24"/>
                <w14:ligatures w14:val="standardContextual"/>
              </w:rPr>
              <w:tab/>
            </w:r>
            <w:r w:rsidRPr="00041A6B">
              <w:rPr>
                <w:rStyle w:val="aa"/>
                <w:rFonts w:ascii="微软雅黑" w:eastAsia="微软雅黑" w:hAnsi="微软雅黑"/>
                <w:noProof/>
              </w:rPr>
              <w:t>项目对象</w:t>
            </w:r>
            <w:r>
              <w:rPr>
                <w:noProof/>
                <w:webHidden/>
              </w:rPr>
              <w:tab/>
            </w:r>
            <w:r>
              <w:rPr>
                <w:noProof/>
                <w:webHidden/>
              </w:rPr>
              <w:fldChar w:fldCharType="begin"/>
            </w:r>
            <w:r>
              <w:rPr>
                <w:noProof/>
                <w:webHidden/>
              </w:rPr>
              <w:instrText xml:space="preserve"> PAGEREF _Toc177750763 \h </w:instrText>
            </w:r>
            <w:r>
              <w:rPr>
                <w:noProof/>
                <w:webHidden/>
              </w:rPr>
            </w:r>
            <w:r>
              <w:rPr>
                <w:noProof/>
                <w:webHidden/>
              </w:rPr>
              <w:fldChar w:fldCharType="separate"/>
            </w:r>
            <w:r>
              <w:rPr>
                <w:noProof/>
                <w:webHidden/>
              </w:rPr>
              <w:t>5</w:t>
            </w:r>
            <w:r>
              <w:rPr>
                <w:noProof/>
                <w:webHidden/>
              </w:rPr>
              <w:fldChar w:fldCharType="end"/>
            </w:r>
          </w:hyperlink>
        </w:p>
        <w:p w14:paraId="0A282B76" w14:textId="79BE8971" w:rsidR="00F83E4C" w:rsidRDefault="00F83E4C">
          <w:pPr>
            <w:pStyle w:val="TOC2"/>
            <w:tabs>
              <w:tab w:val="left" w:pos="1260"/>
              <w:tab w:val="right" w:leader="dot" w:pos="8296"/>
            </w:tabs>
            <w:rPr>
              <w:noProof/>
              <w:sz w:val="22"/>
              <w:szCs w:val="24"/>
              <w14:ligatures w14:val="standardContextual"/>
            </w:rPr>
          </w:pPr>
          <w:hyperlink w:anchor="_Toc177750764" w:history="1">
            <w:r w:rsidRPr="00041A6B">
              <w:rPr>
                <w:rStyle w:val="aa"/>
                <w:rFonts w:ascii="微软雅黑" w:eastAsia="微软雅黑" w:hAnsi="微软雅黑"/>
                <w:noProof/>
              </w:rPr>
              <w:t>1.4</w:t>
            </w:r>
            <w:r>
              <w:rPr>
                <w:noProof/>
                <w:sz w:val="22"/>
                <w:szCs w:val="24"/>
                <w14:ligatures w14:val="standardContextual"/>
              </w:rPr>
              <w:tab/>
            </w:r>
            <w:r w:rsidRPr="00041A6B">
              <w:rPr>
                <w:rStyle w:val="aa"/>
                <w:rFonts w:ascii="微软雅黑" w:eastAsia="微软雅黑" w:hAnsi="微软雅黑"/>
                <w:noProof/>
              </w:rPr>
              <w:t>项目内容</w:t>
            </w:r>
            <w:r>
              <w:rPr>
                <w:noProof/>
                <w:webHidden/>
              </w:rPr>
              <w:tab/>
            </w:r>
            <w:r>
              <w:rPr>
                <w:noProof/>
                <w:webHidden/>
              </w:rPr>
              <w:fldChar w:fldCharType="begin"/>
            </w:r>
            <w:r>
              <w:rPr>
                <w:noProof/>
                <w:webHidden/>
              </w:rPr>
              <w:instrText xml:space="preserve"> PAGEREF _Toc177750764 \h </w:instrText>
            </w:r>
            <w:r>
              <w:rPr>
                <w:noProof/>
                <w:webHidden/>
              </w:rPr>
            </w:r>
            <w:r>
              <w:rPr>
                <w:noProof/>
                <w:webHidden/>
              </w:rPr>
              <w:fldChar w:fldCharType="separate"/>
            </w:r>
            <w:r>
              <w:rPr>
                <w:noProof/>
                <w:webHidden/>
              </w:rPr>
              <w:t>6</w:t>
            </w:r>
            <w:r>
              <w:rPr>
                <w:noProof/>
                <w:webHidden/>
              </w:rPr>
              <w:fldChar w:fldCharType="end"/>
            </w:r>
          </w:hyperlink>
        </w:p>
        <w:p w14:paraId="42180790" w14:textId="3507A1A8" w:rsidR="00F83E4C" w:rsidRDefault="00F83E4C">
          <w:pPr>
            <w:pStyle w:val="TOC2"/>
            <w:tabs>
              <w:tab w:val="left" w:pos="1260"/>
              <w:tab w:val="right" w:leader="dot" w:pos="8296"/>
            </w:tabs>
            <w:rPr>
              <w:noProof/>
              <w:sz w:val="22"/>
              <w:szCs w:val="24"/>
              <w14:ligatures w14:val="standardContextual"/>
            </w:rPr>
          </w:pPr>
          <w:hyperlink w:anchor="_Toc177750765" w:history="1">
            <w:r w:rsidRPr="00041A6B">
              <w:rPr>
                <w:rStyle w:val="aa"/>
                <w:rFonts w:ascii="微软雅黑" w:eastAsia="微软雅黑" w:hAnsi="微软雅黑"/>
                <w:noProof/>
              </w:rPr>
              <w:t>1.5</w:t>
            </w:r>
            <w:r>
              <w:rPr>
                <w:noProof/>
                <w:sz w:val="22"/>
                <w:szCs w:val="24"/>
                <w14:ligatures w14:val="standardContextual"/>
              </w:rPr>
              <w:tab/>
            </w:r>
            <w:r w:rsidRPr="00041A6B">
              <w:rPr>
                <w:rStyle w:val="aa"/>
                <w:rFonts w:ascii="微软雅黑" w:eastAsia="微软雅黑" w:hAnsi="微软雅黑"/>
                <w:noProof/>
              </w:rPr>
              <w:t>服务原则</w:t>
            </w:r>
            <w:r>
              <w:rPr>
                <w:noProof/>
                <w:webHidden/>
              </w:rPr>
              <w:tab/>
            </w:r>
            <w:r>
              <w:rPr>
                <w:noProof/>
                <w:webHidden/>
              </w:rPr>
              <w:fldChar w:fldCharType="begin"/>
            </w:r>
            <w:r>
              <w:rPr>
                <w:noProof/>
                <w:webHidden/>
              </w:rPr>
              <w:instrText xml:space="preserve"> PAGEREF _Toc177750765 \h </w:instrText>
            </w:r>
            <w:r>
              <w:rPr>
                <w:noProof/>
                <w:webHidden/>
              </w:rPr>
            </w:r>
            <w:r>
              <w:rPr>
                <w:noProof/>
                <w:webHidden/>
              </w:rPr>
              <w:fldChar w:fldCharType="separate"/>
            </w:r>
            <w:r>
              <w:rPr>
                <w:noProof/>
                <w:webHidden/>
              </w:rPr>
              <w:t>7</w:t>
            </w:r>
            <w:r>
              <w:rPr>
                <w:noProof/>
                <w:webHidden/>
              </w:rPr>
              <w:fldChar w:fldCharType="end"/>
            </w:r>
          </w:hyperlink>
        </w:p>
        <w:p w14:paraId="2EE6F3E8" w14:textId="364E514D" w:rsidR="00F83E4C" w:rsidRDefault="00F83E4C">
          <w:pPr>
            <w:pStyle w:val="TOC1"/>
            <w:tabs>
              <w:tab w:val="left" w:pos="420"/>
              <w:tab w:val="right" w:leader="dot" w:pos="8296"/>
            </w:tabs>
            <w:rPr>
              <w:noProof/>
              <w:sz w:val="22"/>
              <w:szCs w:val="24"/>
              <w14:ligatures w14:val="standardContextual"/>
            </w:rPr>
          </w:pPr>
          <w:hyperlink w:anchor="_Toc177750766" w:history="1">
            <w:r w:rsidRPr="00041A6B">
              <w:rPr>
                <w:rStyle w:val="aa"/>
                <w:rFonts w:ascii="微软雅黑" w:eastAsia="微软雅黑" w:hAnsi="微软雅黑"/>
                <w:noProof/>
              </w:rPr>
              <w:t>2</w:t>
            </w:r>
            <w:r>
              <w:rPr>
                <w:noProof/>
                <w:sz w:val="22"/>
                <w:szCs w:val="24"/>
                <w14:ligatures w14:val="standardContextual"/>
              </w:rPr>
              <w:tab/>
            </w:r>
            <w:r w:rsidRPr="00041A6B">
              <w:rPr>
                <w:rStyle w:val="aa"/>
                <w:rFonts w:ascii="微软雅黑" w:eastAsia="微软雅黑" w:hAnsi="微软雅黑"/>
                <w:noProof/>
              </w:rPr>
              <w:t>安全服务方案</w:t>
            </w:r>
            <w:r>
              <w:rPr>
                <w:noProof/>
                <w:webHidden/>
              </w:rPr>
              <w:tab/>
            </w:r>
            <w:r>
              <w:rPr>
                <w:noProof/>
                <w:webHidden/>
              </w:rPr>
              <w:fldChar w:fldCharType="begin"/>
            </w:r>
            <w:r>
              <w:rPr>
                <w:noProof/>
                <w:webHidden/>
              </w:rPr>
              <w:instrText xml:space="preserve"> PAGEREF _Toc177750766 \h </w:instrText>
            </w:r>
            <w:r>
              <w:rPr>
                <w:noProof/>
                <w:webHidden/>
              </w:rPr>
            </w:r>
            <w:r>
              <w:rPr>
                <w:noProof/>
                <w:webHidden/>
              </w:rPr>
              <w:fldChar w:fldCharType="separate"/>
            </w:r>
            <w:r>
              <w:rPr>
                <w:noProof/>
                <w:webHidden/>
              </w:rPr>
              <w:t>9</w:t>
            </w:r>
            <w:r>
              <w:rPr>
                <w:noProof/>
                <w:webHidden/>
              </w:rPr>
              <w:fldChar w:fldCharType="end"/>
            </w:r>
          </w:hyperlink>
        </w:p>
        <w:p w14:paraId="6D27E7E4" w14:textId="4D8194E5" w:rsidR="00F83E4C" w:rsidRDefault="00F83E4C">
          <w:pPr>
            <w:pStyle w:val="TOC2"/>
            <w:tabs>
              <w:tab w:val="left" w:pos="1260"/>
              <w:tab w:val="right" w:leader="dot" w:pos="8296"/>
            </w:tabs>
            <w:rPr>
              <w:noProof/>
              <w:sz w:val="22"/>
              <w:szCs w:val="24"/>
              <w14:ligatures w14:val="standardContextual"/>
            </w:rPr>
          </w:pPr>
          <w:hyperlink w:anchor="_Toc177750767" w:history="1">
            <w:r w:rsidRPr="00041A6B">
              <w:rPr>
                <w:rStyle w:val="aa"/>
                <w:rFonts w:ascii="微软雅黑" w:eastAsia="微软雅黑" w:hAnsi="微软雅黑"/>
                <w:noProof/>
              </w:rPr>
              <w:t>2.1</w:t>
            </w:r>
            <w:r>
              <w:rPr>
                <w:noProof/>
                <w:sz w:val="22"/>
                <w:szCs w:val="24"/>
                <w14:ligatures w14:val="standardContextual"/>
              </w:rPr>
              <w:tab/>
            </w:r>
            <w:r w:rsidRPr="00041A6B">
              <w:rPr>
                <w:rStyle w:val="aa"/>
                <w:rFonts w:ascii="微软雅黑" w:eastAsia="微软雅黑" w:hAnsi="微软雅黑"/>
                <w:noProof/>
              </w:rPr>
              <w:t>漏洞扫描服务</w:t>
            </w:r>
            <w:r>
              <w:rPr>
                <w:noProof/>
                <w:webHidden/>
              </w:rPr>
              <w:tab/>
            </w:r>
            <w:r>
              <w:rPr>
                <w:noProof/>
                <w:webHidden/>
              </w:rPr>
              <w:fldChar w:fldCharType="begin"/>
            </w:r>
            <w:r>
              <w:rPr>
                <w:noProof/>
                <w:webHidden/>
              </w:rPr>
              <w:instrText xml:space="preserve"> PAGEREF _Toc177750767 \h </w:instrText>
            </w:r>
            <w:r>
              <w:rPr>
                <w:noProof/>
                <w:webHidden/>
              </w:rPr>
            </w:r>
            <w:r>
              <w:rPr>
                <w:noProof/>
                <w:webHidden/>
              </w:rPr>
              <w:fldChar w:fldCharType="separate"/>
            </w:r>
            <w:r>
              <w:rPr>
                <w:noProof/>
                <w:webHidden/>
              </w:rPr>
              <w:t>9</w:t>
            </w:r>
            <w:r>
              <w:rPr>
                <w:noProof/>
                <w:webHidden/>
              </w:rPr>
              <w:fldChar w:fldCharType="end"/>
            </w:r>
          </w:hyperlink>
        </w:p>
        <w:p w14:paraId="2EF80326" w14:textId="0C125EC1" w:rsidR="00F83E4C" w:rsidRDefault="00F83E4C">
          <w:pPr>
            <w:pStyle w:val="TOC3"/>
            <w:tabs>
              <w:tab w:val="left" w:pos="1680"/>
              <w:tab w:val="right" w:leader="dot" w:pos="8296"/>
            </w:tabs>
            <w:rPr>
              <w:noProof/>
              <w:sz w:val="22"/>
              <w:szCs w:val="24"/>
              <w14:ligatures w14:val="standardContextual"/>
            </w:rPr>
          </w:pPr>
          <w:hyperlink w:anchor="_Toc177750768" w:history="1">
            <w:r w:rsidRPr="00041A6B">
              <w:rPr>
                <w:rStyle w:val="aa"/>
                <w:rFonts w:ascii="微软雅黑" w:eastAsia="微软雅黑" w:hAnsi="微软雅黑"/>
                <w:noProof/>
              </w:rPr>
              <w:t>（1）</w:t>
            </w:r>
            <w:r>
              <w:rPr>
                <w:noProof/>
                <w:sz w:val="22"/>
                <w:szCs w:val="24"/>
                <w14:ligatures w14:val="standardContextual"/>
              </w:rPr>
              <w:tab/>
            </w:r>
            <w:r w:rsidRPr="00041A6B">
              <w:rPr>
                <w:rStyle w:val="aa"/>
                <w:rFonts w:ascii="微软雅黑" w:eastAsia="微软雅黑" w:hAnsi="微软雅黑"/>
                <w:noProof/>
              </w:rPr>
              <w:t>服务简介</w:t>
            </w:r>
            <w:r>
              <w:rPr>
                <w:noProof/>
                <w:webHidden/>
              </w:rPr>
              <w:tab/>
            </w:r>
            <w:r>
              <w:rPr>
                <w:noProof/>
                <w:webHidden/>
              </w:rPr>
              <w:fldChar w:fldCharType="begin"/>
            </w:r>
            <w:r>
              <w:rPr>
                <w:noProof/>
                <w:webHidden/>
              </w:rPr>
              <w:instrText xml:space="preserve"> PAGEREF _Toc177750768 \h </w:instrText>
            </w:r>
            <w:r>
              <w:rPr>
                <w:noProof/>
                <w:webHidden/>
              </w:rPr>
            </w:r>
            <w:r>
              <w:rPr>
                <w:noProof/>
                <w:webHidden/>
              </w:rPr>
              <w:fldChar w:fldCharType="separate"/>
            </w:r>
            <w:r>
              <w:rPr>
                <w:noProof/>
                <w:webHidden/>
              </w:rPr>
              <w:t>9</w:t>
            </w:r>
            <w:r>
              <w:rPr>
                <w:noProof/>
                <w:webHidden/>
              </w:rPr>
              <w:fldChar w:fldCharType="end"/>
            </w:r>
          </w:hyperlink>
        </w:p>
        <w:p w14:paraId="7B9DA33D" w14:textId="6A810621" w:rsidR="00F83E4C" w:rsidRDefault="00F83E4C">
          <w:pPr>
            <w:pStyle w:val="TOC3"/>
            <w:tabs>
              <w:tab w:val="left" w:pos="1680"/>
              <w:tab w:val="right" w:leader="dot" w:pos="8296"/>
            </w:tabs>
            <w:rPr>
              <w:noProof/>
              <w:sz w:val="22"/>
              <w:szCs w:val="24"/>
              <w14:ligatures w14:val="standardContextual"/>
            </w:rPr>
          </w:pPr>
          <w:hyperlink w:anchor="_Toc177750769" w:history="1">
            <w:r w:rsidRPr="00041A6B">
              <w:rPr>
                <w:rStyle w:val="aa"/>
                <w:rFonts w:ascii="微软雅黑" w:eastAsia="微软雅黑" w:hAnsi="微软雅黑"/>
                <w:noProof/>
              </w:rPr>
              <w:t>（2）</w:t>
            </w:r>
            <w:r>
              <w:rPr>
                <w:noProof/>
                <w:sz w:val="22"/>
                <w:szCs w:val="24"/>
                <w14:ligatures w14:val="standardContextual"/>
              </w:rPr>
              <w:tab/>
            </w:r>
            <w:r w:rsidRPr="00041A6B">
              <w:rPr>
                <w:rStyle w:val="aa"/>
                <w:rFonts w:ascii="微软雅黑" w:eastAsia="微软雅黑" w:hAnsi="微软雅黑"/>
                <w:noProof/>
              </w:rPr>
              <w:t>服务内容</w:t>
            </w:r>
            <w:r>
              <w:rPr>
                <w:noProof/>
                <w:webHidden/>
              </w:rPr>
              <w:tab/>
            </w:r>
            <w:r>
              <w:rPr>
                <w:noProof/>
                <w:webHidden/>
              </w:rPr>
              <w:fldChar w:fldCharType="begin"/>
            </w:r>
            <w:r>
              <w:rPr>
                <w:noProof/>
                <w:webHidden/>
              </w:rPr>
              <w:instrText xml:space="preserve"> PAGEREF _Toc177750769 \h </w:instrText>
            </w:r>
            <w:r>
              <w:rPr>
                <w:noProof/>
                <w:webHidden/>
              </w:rPr>
            </w:r>
            <w:r>
              <w:rPr>
                <w:noProof/>
                <w:webHidden/>
              </w:rPr>
              <w:fldChar w:fldCharType="separate"/>
            </w:r>
            <w:r>
              <w:rPr>
                <w:noProof/>
                <w:webHidden/>
              </w:rPr>
              <w:t>9</w:t>
            </w:r>
            <w:r>
              <w:rPr>
                <w:noProof/>
                <w:webHidden/>
              </w:rPr>
              <w:fldChar w:fldCharType="end"/>
            </w:r>
          </w:hyperlink>
        </w:p>
        <w:p w14:paraId="698C6494" w14:textId="1EF2D0CD" w:rsidR="00F83E4C" w:rsidRDefault="00F83E4C">
          <w:pPr>
            <w:pStyle w:val="TOC3"/>
            <w:tabs>
              <w:tab w:val="left" w:pos="1680"/>
              <w:tab w:val="right" w:leader="dot" w:pos="8296"/>
            </w:tabs>
            <w:rPr>
              <w:noProof/>
              <w:sz w:val="22"/>
              <w:szCs w:val="24"/>
              <w14:ligatures w14:val="standardContextual"/>
            </w:rPr>
          </w:pPr>
          <w:hyperlink w:anchor="_Toc177750770" w:history="1">
            <w:r w:rsidRPr="00041A6B">
              <w:rPr>
                <w:rStyle w:val="aa"/>
                <w:rFonts w:ascii="微软雅黑" w:eastAsia="微软雅黑" w:hAnsi="微软雅黑"/>
                <w:noProof/>
              </w:rPr>
              <w:t>（3）</w:t>
            </w:r>
            <w:r>
              <w:rPr>
                <w:noProof/>
                <w:sz w:val="22"/>
                <w:szCs w:val="24"/>
                <w14:ligatures w14:val="standardContextual"/>
              </w:rPr>
              <w:tab/>
            </w:r>
            <w:r w:rsidRPr="00041A6B">
              <w:rPr>
                <w:rStyle w:val="aa"/>
                <w:rFonts w:ascii="微软雅黑" w:eastAsia="微软雅黑" w:hAnsi="微软雅黑"/>
                <w:noProof/>
              </w:rPr>
              <w:t>交付成果</w:t>
            </w:r>
            <w:r>
              <w:rPr>
                <w:noProof/>
                <w:webHidden/>
              </w:rPr>
              <w:tab/>
            </w:r>
            <w:r>
              <w:rPr>
                <w:noProof/>
                <w:webHidden/>
              </w:rPr>
              <w:fldChar w:fldCharType="begin"/>
            </w:r>
            <w:r>
              <w:rPr>
                <w:noProof/>
                <w:webHidden/>
              </w:rPr>
              <w:instrText xml:space="preserve"> PAGEREF _Toc177750770 \h </w:instrText>
            </w:r>
            <w:r>
              <w:rPr>
                <w:noProof/>
                <w:webHidden/>
              </w:rPr>
            </w:r>
            <w:r>
              <w:rPr>
                <w:noProof/>
                <w:webHidden/>
              </w:rPr>
              <w:fldChar w:fldCharType="separate"/>
            </w:r>
            <w:r>
              <w:rPr>
                <w:noProof/>
                <w:webHidden/>
              </w:rPr>
              <w:t>10</w:t>
            </w:r>
            <w:r>
              <w:rPr>
                <w:noProof/>
                <w:webHidden/>
              </w:rPr>
              <w:fldChar w:fldCharType="end"/>
            </w:r>
          </w:hyperlink>
        </w:p>
        <w:p w14:paraId="49FB60B3" w14:textId="2FF9BC4D" w:rsidR="00F83E4C" w:rsidRDefault="00F83E4C">
          <w:pPr>
            <w:pStyle w:val="TOC2"/>
            <w:tabs>
              <w:tab w:val="left" w:pos="1260"/>
              <w:tab w:val="right" w:leader="dot" w:pos="8296"/>
            </w:tabs>
            <w:rPr>
              <w:noProof/>
              <w:sz w:val="22"/>
              <w:szCs w:val="24"/>
              <w14:ligatures w14:val="standardContextual"/>
            </w:rPr>
          </w:pPr>
          <w:hyperlink w:anchor="_Toc177750771" w:history="1">
            <w:r w:rsidRPr="00041A6B">
              <w:rPr>
                <w:rStyle w:val="aa"/>
                <w:rFonts w:ascii="微软雅黑" w:eastAsia="微软雅黑" w:hAnsi="微软雅黑"/>
                <w:noProof/>
              </w:rPr>
              <w:t>2.2</w:t>
            </w:r>
            <w:r>
              <w:rPr>
                <w:noProof/>
                <w:sz w:val="22"/>
                <w:szCs w:val="24"/>
                <w14:ligatures w14:val="standardContextual"/>
              </w:rPr>
              <w:tab/>
            </w:r>
            <w:r w:rsidRPr="00041A6B">
              <w:rPr>
                <w:rStyle w:val="aa"/>
                <w:rFonts w:ascii="微软雅黑" w:eastAsia="微软雅黑" w:hAnsi="微软雅黑"/>
                <w:noProof/>
              </w:rPr>
              <w:t>安全基线检查服务</w:t>
            </w:r>
            <w:r>
              <w:rPr>
                <w:noProof/>
                <w:webHidden/>
              </w:rPr>
              <w:tab/>
            </w:r>
            <w:r>
              <w:rPr>
                <w:noProof/>
                <w:webHidden/>
              </w:rPr>
              <w:fldChar w:fldCharType="begin"/>
            </w:r>
            <w:r>
              <w:rPr>
                <w:noProof/>
                <w:webHidden/>
              </w:rPr>
              <w:instrText xml:space="preserve"> PAGEREF _Toc177750771 \h </w:instrText>
            </w:r>
            <w:r>
              <w:rPr>
                <w:noProof/>
                <w:webHidden/>
              </w:rPr>
            </w:r>
            <w:r>
              <w:rPr>
                <w:noProof/>
                <w:webHidden/>
              </w:rPr>
              <w:fldChar w:fldCharType="separate"/>
            </w:r>
            <w:r>
              <w:rPr>
                <w:noProof/>
                <w:webHidden/>
              </w:rPr>
              <w:t>11</w:t>
            </w:r>
            <w:r>
              <w:rPr>
                <w:noProof/>
                <w:webHidden/>
              </w:rPr>
              <w:fldChar w:fldCharType="end"/>
            </w:r>
          </w:hyperlink>
        </w:p>
        <w:p w14:paraId="4BB99230" w14:textId="75624B43" w:rsidR="00F83E4C" w:rsidRDefault="00F83E4C">
          <w:pPr>
            <w:pStyle w:val="TOC3"/>
            <w:tabs>
              <w:tab w:val="left" w:pos="1680"/>
              <w:tab w:val="right" w:leader="dot" w:pos="8296"/>
            </w:tabs>
            <w:rPr>
              <w:noProof/>
              <w:sz w:val="22"/>
              <w:szCs w:val="24"/>
              <w14:ligatures w14:val="standardContextual"/>
            </w:rPr>
          </w:pPr>
          <w:hyperlink w:anchor="_Toc177750772" w:history="1">
            <w:r w:rsidRPr="00041A6B">
              <w:rPr>
                <w:rStyle w:val="aa"/>
                <w:rFonts w:ascii="微软雅黑" w:eastAsia="微软雅黑" w:hAnsi="微软雅黑"/>
                <w:noProof/>
              </w:rPr>
              <w:t>（1）</w:t>
            </w:r>
            <w:r>
              <w:rPr>
                <w:noProof/>
                <w:sz w:val="22"/>
                <w:szCs w:val="24"/>
                <w14:ligatures w14:val="standardContextual"/>
              </w:rPr>
              <w:tab/>
            </w:r>
            <w:r w:rsidRPr="00041A6B">
              <w:rPr>
                <w:rStyle w:val="aa"/>
                <w:rFonts w:ascii="微软雅黑" w:eastAsia="微软雅黑" w:hAnsi="微软雅黑"/>
                <w:noProof/>
              </w:rPr>
              <w:t>服务简介</w:t>
            </w:r>
            <w:r>
              <w:rPr>
                <w:noProof/>
                <w:webHidden/>
              </w:rPr>
              <w:tab/>
            </w:r>
            <w:r>
              <w:rPr>
                <w:noProof/>
                <w:webHidden/>
              </w:rPr>
              <w:fldChar w:fldCharType="begin"/>
            </w:r>
            <w:r>
              <w:rPr>
                <w:noProof/>
                <w:webHidden/>
              </w:rPr>
              <w:instrText xml:space="preserve"> PAGEREF _Toc177750772 \h </w:instrText>
            </w:r>
            <w:r>
              <w:rPr>
                <w:noProof/>
                <w:webHidden/>
              </w:rPr>
            </w:r>
            <w:r>
              <w:rPr>
                <w:noProof/>
                <w:webHidden/>
              </w:rPr>
              <w:fldChar w:fldCharType="separate"/>
            </w:r>
            <w:r>
              <w:rPr>
                <w:noProof/>
                <w:webHidden/>
              </w:rPr>
              <w:t>11</w:t>
            </w:r>
            <w:r>
              <w:rPr>
                <w:noProof/>
                <w:webHidden/>
              </w:rPr>
              <w:fldChar w:fldCharType="end"/>
            </w:r>
          </w:hyperlink>
        </w:p>
        <w:p w14:paraId="292A0924" w14:textId="682C6137" w:rsidR="00F83E4C" w:rsidRDefault="00F83E4C">
          <w:pPr>
            <w:pStyle w:val="TOC3"/>
            <w:tabs>
              <w:tab w:val="left" w:pos="1680"/>
              <w:tab w:val="right" w:leader="dot" w:pos="8296"/>
            </w:tabs>
            <w:rPr>
              <w:noProof/>
              <w:sz w:val="22"/>
              <w:szCs w:val="24"/>
              <w14:ligatures w14:val="standardContextual"/>
            </w:rPr>
          </w:pPr>
          <w:hyperlink w:anchor="_Toc177750773" w:history="1">
            <w:r w:rsidRPr="00041A6B">
              <w:rPr>
                <w:rStyle w:val="aa"/>
                <w:rFonts w:ascii="微软雅黑" w:eastAsia="微软雅黑" w:hAnsi="微软雅黑"/>
                <w:noProof/>
              </w:rPr>
              <w:t>（2）</w:t>
            </w:r>
            <w:r>
              <w:rPr>
                <w:noProof/>
                <w:sz w:val="22"/>
                <w:szCs w:val="24"/>
                <w14:ligatures w14:val="standardContextual"/>
              </w:rPr>
              <w:tab/>
            </w:r>
            <w:r w:rsidRPr="00041A6B">
              <w:rPr>
                <w:rStyle w:val="aa"/>
                <w:rFonts w:ascii="微软雅黑" w:eastAsia="微软雅黑" w:hAnsi="微软雅黑"/>
                <w:noProof/>
              </w:rPr>
              <w:t>服务内容</w:t>
            </w:r>
            <w:r>
              <w:rPr>
                <w:noProof/>
                <w:webHidden/>
              </w:rPr>
              <w:tab/>
            </w:r>
            <w:r>
              <w:rPr>
                <w:noProof/>
                <w:webHidden/>
              </w:rPr>
              <w:fldChar w:fldCharType="begin"/>
            </w:r>
            <w:r>
              <w:rPr>
                <w:noProof/>
                <w:webHidden/>
              </w:rPr>
              <w:instrText xml:space="preserve"> PAGEREF _Toc177750773 \h </w:instrText>
            </w:r>
            <w:r>
              <w:rPr>
                <w:noProof/>
                <w:webHidden/>
              </w:rPr>
            </w:r>
            <w:r>
              <w:rPr>
                <w:noProof/>
                <w:webHidden/>
              </w:rPr>
              <w:fldChar w:fldCharType="separate"/>
            </w:r>
            <w:r>
              <w:rPr>
                <w:noProof/>
                <w:webHidden/>
              </w:rPr>
              <w:t>11</w:t>
            </w:r>
            <w:r>
              <w:rPr>
                <w:noProof/>
                <w:webHidden/>
              </w:rPr>
              <w:fldChar w:fldCharType="end"/>
            </w:r>
          </w:hyperlink>
        </w:p>
        <w:p w14:paraId="4CAD6B6A" w14:textId="70359F72" w:rsidR="00F83E4C" w:rsidRDefault="00F83E4C">
          <w:pPr>
            <w:pStyle w:val="TOC3"/>
            <w:tabs>
              <w:tab w:val="left" w:pos="1680"/>
              <w:tab w:val="right" w:leader="dot" w:pos="8296"/>
            </w:tabs>
            <w:rPr>
              <w:noProof/>
              <w:sz w:val="22"/>
              <w:szCs w:val="24"/>
              <w14:ligatures w14:val="standardContextual"/>
            </w:rPr>
          </w:pPr>
          <w:hyperlink w:anchor="_Toc177750774" w:history="1">
            <w:r w:rsidRPr="00041A6B">
              <w:rPr>
                <w:rStyle w:val="aa"/>
                <w:rFonts w:ascii="微软雅黑" w:eastAsia="微软雅黑" w:hAnsi="微软雅黑"/>
                <w:noProof/>
              </w:rPr>
              <w:t>（3）</w:t>
            </w:r>
            <w:r>
              <w:rPr>
                <w:noProof/>
                <w:sz w:val="22"/>
                <w:szCs w:val="24"/>
                <w14:ligatures w14:val="standardContextual"/>
              </w:rPr>
              <w:tab/>
            </w:r>
            <w:r w:rsidRPr="00041A6B">
              <w:rPr>
                <w:rStyle w:val="aa"/>
                <w:rFonts w:ascii="微软雅黑" w:eastAsia="微软雅黑" w:hAnsi="微软雅黑"/>
                <w:noProof/>
              </w:rPr>
              <w:t>交付成果</w:t>
            </w:r>
            <w:r>
              <w:rPr>
                <w:noProof/>
                <w:webHidden/>
              </w:rPr>
              <w:tab/>
            </w:r>
            <w:r>
              <w:rPr>
                <w:noProof/>
                <w:webHidden/>
              </w:rPr>
              <w:fldChar w:fldCharType="begin"/>
            </w:r>
            <w:r>
              <w:rPr>
                <w:noProof/>
                <w:webHidden/>
              </w:rPr>
              <w:instrText xml:space="preserve"> PAGEREF _Toc177750774 \h </w:instrText>
            </w:r>
            <w:r>
              <w:rPr>
                <w:noProof/>
                <w:webHidden/>
              </w:rPr>
            </w:r>
            <w:r>
              <w:rPr>
                <w:noProof/>
                <w:webHidden/>
              </w:rPr>
              <w:fldChar w:fldCharType="separate"/>
            </w:r>
            <w:r>
              <w:rPr>
                <w:noProof/>
                <w:webHidden/>
              </w:rPr>
              <w:t>12</w:t>
            </w:r>
            <w:r>
              <w:rPr>
                <w:noProof/>
                <w:webHidden/>
              </w:rPr>
              <w:fldChar w:fldCharType="end"/>
            </w:r>
          </w:hyperlink>
        </w:p>
        <w:p w14:paraId="33FEAA55" w14:textId="10593C65" w:rsidR="00F83E4C" w:rsidRDefault="00F83E4C">
          <w:pPr>
            <w:pStyle w:val="TOC2"/>
            <w:tabs>
              <w:tab w:val="left" w:pos="1260"/>
              <w:tab w:val="right" w:leader="dot" w:pos="8296"/>
            </w:tabs>
            <w:rPr>
              <w:noProof/>
              <w:sz w:val="22"/>
              <w:szCs w:val="24"/>
              <w14:ligatures w14:val="standardContextual"/>
            </w:rPr>
          </w:pPr>
          <w:hyperlink w:anchor="_Toc177750775" w:history="1">
            <w:r w:rsidRPr="00041A6B">
              <w:rPr>
                <w:rStyle w:val="aa"/>
                <w:rFonts w:ascii="微软雅黑" w:eastAsia="微软雅黑" w:hAnsi="微软雅黑"/>
                <w:noProof/>
              </w:rPr>
              <w:t>2.3</w:t>
            </w:r>
            <w:r>
              <w:rPr>
                <w:noProof/>
                <w:sz w:val="22"/>
                <w:szCs w:val="24"/>
                <w14:ligatures w14:val="standardContextual"/>
              </w:rPr>
              <w:tab/>
            </w:r>
            <w:r w:rsidRPr="00041A6B">
              <w:rPr>
                <w:rStyle w:val="aa"/>
                <w:rFonts w:ascii="微软雅黑" w:eastAsia="微软雅黑" w:hAnsi="微软雅黑"/>
                <w:noProof/>
              </w:rPr>
              <w:t>安全日志分析服务</w:t>
            </w:r>
            <w:r>
              <w:rPr>
                <w:noProof/>
                <w:webHidden/>
              </w:rPr>
              <w:tab/>
            </w:r>
            <w:r>
              <w:rPr>
                <w:noProof/>
                <w:webHidden/>
              </w:rPr>
              <w:fldChar w:fldCharType="begin"/>
            </w:r>
            <w:r>
              <w:rPr>
                <w:noProof/>
                <w:webHidden/>
              </w:rPr>
              <w:instrText xml:space="preserve"> PAGEREF _Toc177750775 \h </w:instrText>
            </w:r>
            <w:r>
              <w:rPr>
                <w:noProof/>
                <w:webHidden/>
              </w:rPr>
            </w:r>
            <w:r>
              <w:rPr>
                <w:noProof/>
                <w:webHidden/>
              </w:rPr>
              <w:fldChar w:fldCharType="separate"/>
            </w:r>
            <w:r>
              <w:rPr>
                <w:noProof/>
                <w:webHidden/>
              </w:rPr>
              <w:t>13</w:t>
            </w:r>
            <w:r>
              <w:rPr>
                <w:noProof/>
                <w:webHidden/>
              </w:rPr>
              <w:fldChar w:fldCharType="end"/>
            </w:r>
          </w:hyperlink>
        </w:p>
        <w:p w14:paraId="4BD95D23" w14:textId="530313F4" w:rsidR="00F83E4C" w:rsidRDefault="00F83E4C">
          <w:pPr>
            <w:pStyle w:val="TOC3"/>
            <w:tabs>
              <w:tab w:val="left" w:pos="1680"/>
              <w:tab w:val="right" w:leader="dot" w:pos="8296"/>
            </w:tabs>
            <w:rPr>
              <w:noProof/>
              <w:sz w:val="22"/>
              <w:szCs w:val="24"/>
              <w14:ligatures w14:val="standardContextual"/>
            </w:rPr>
          </w:pPr>
          <w:hyperlink w:anchor="_Toc177750776" w:history="1">
            <w:r w:rsidRPr="00041A6B">
              <w:rPr>
                <w:rStyle w:val="aa"/>
                <w:rFonts w:ascii="微软雅黑" w:eastAsia="微软雅黑" w:hAnsi="微软雅黑"/>
                <w:noProof/>
              </w:rPr>
              <w:t>（1）</w:t>
            </w:r>
            <w:r>
              <w:rPr>
                <w:noProof/>
                <w:sz w:val="22"/>
                <w:szCs w:val="24"/>
                <w14:ligatures w14:val="standardContextual"/>
              </w:rPr>
              <w:tab/>
            </w:r>
            <w:r w:rsidRPr="00041A6B">
              <w:rPr>
                <w:rStyle w:val="aa"/>
                <w:rFonts w:ascii="微软雅黑" w:eastAsia="微软雅黑" w:hAnsi="微软雅黑"/>
                <w:noProof/>
              </w:rPr>
              <w:t>服务简介</w:t>
            </w:r>
            <w:r>
              <w:rPr>
                <w:noProof/>
                <w:webHidden/>
              </w:rPr>
              <w:tab/>
            </w:r>
            <w:r>
              <w:rPr>
                <w:noProof/>
                <w:webHidden/>
              </w:rPr>
              <w:fldChar w:fldCharType="begin"/>
            </w:r>
            <w:r>
              <w:rPr>
                <w:noProof/>
                <w:webHidden/>
              </w:rPr>
              <w:instrText xml:space="preserve"> PAGEREF _Toc177750776 \h </w:instrText>
            </w:r>
            <w:r>
              <w:rPr>
                <w:noProof/>
                <w:webHidden/>
              </w:rPr>
            </w:r>
            <w:r>
              <w:rPr>
                <w:noProof/>
                <w:webHidden/>
              </w:rPr>
              <w:fldChar w:fldCharType="separate"/>
            </w:r>
            <w:r>
              <w:rPr>
                <w:noProof/>
                <w:webHidden/>
              </w:rPr>
              <w:t>13</w:t>
            </w:r>
            <w:r>
              <w:rPr>
                <w:noProof/>
                <w:webHidden/>
              </w:rPr>
              <w:fldChar w:fldCharType="end"/>
            </w:r>
          </w:hyperlink>
        </w:p>
        <w:p w14:paraId="6CD6F4E2" w14:textId="1100B5FA" w:rsidR="00F83E4C" w:rsidRDefault="00F83E4C">
          <w:pPr>
            <w:pStyle w:val="TOC3"/>
            <w:tabs>
              <w:tab w:val="left" w:pos="1680"/>
              <w:tab w:val="right" w:leader="dot" w:pos="8296"/>
            </w:tabs>
            <w:rPr>
              <w:noProof/>
              <w:sz w:val="22"/>
              <w:szCs w:val="24"/>
              <w14:ligatures w14:val="standardContextual"/>
            </w:rPr>
          </w:pPr>
          <w:hyperlink w:anchor="_Toc177750777" w:history="1">
            <w:r w:rsidRPr="00041A6B">
              <w:rPr>
                <w:rStyle w:val="aa"/>
                <w:rFonts w:ascii="微软雅黑" w:eastAsia="微软雅黑" w:hAnsi="微软雅黑"/>
                <w:noProof/>
              </w:rPr>
              <w:t>（2）</w:t>
            </w:r>
            <w:r>
              <w:rPr>
                <w:noProof/>
                <w:sz w:val="22"/>
                <w:szCs w:val="24"/>
                <w14:ligatures w14:val="standardContextual"/>
              </w:rPr>
              <w:tab/>
            </w:r>
            <w:r w:rsidRPr="00041A6B">
              <w:rPr>
                <w:rStyle w:val="aa"/>
                <w:rFonts w:ascii="微软雅黑" w:eastAsia="微软雅黑" w:hAnsi="微软雅黑"/>
                <w:noProof/>
              </w:rPr>
              <w:t>服务内容</w:t>
            </w:r>
            <w:r>
              <w:rPr>
                <w:noProof/>
                <w:webHidden/>
              </w:rPr>
              <w:tab/>
            </w:r>
            <w:r>
              <w:rPr>
                <w:noProof/>
                <w:webHidden/>
              </w:rPr>
              <w:fldChar w:fldCharType="begin"/>
            </w:r>
            <w:r>
              <w:rPr>
                <w:noProof/>
                <w:webHidden/>
              </w:rPr>
              <w:instrText xml:space="preserve"> PAGEREF _Toc177750777 \h </w:instrText>
            </w:r>
            <w:r>
              <w:rPr>
                <w:noProof/>
                <w:webHidden/>
              </w:rPr>
            </w:r>
            <w:r>
              <w:rPr>
                <w:noProof/>
                <w:webHidden/>
              </w:rPr>
              <w:fldChar w:fldCharType="separate"/>
            </w:r>
            <w:r>
              <w:rPr>
                <w:noProof/>
                <w:webHidden/>
              </w:rPr>
              <w:t>13</w:t>
            </w:r>
            <w:r>
              <w:rPr>
                <w:noProof/>
                <w:webHidden/>
              </w:rPr>
              <w:fldChar w:fldCharType="end"/>
            </w:r>
          </w:hyperlink>
        </w:p>
        <w:p w14:paraId="0D7D74E5" w14:textId="2A4470DC" w:rsidR="00F83E4C" w:rsidRDefault="00F83E4C">
          <w:pPr>
            <w:pStyle w:val="TOC3"/>
            <w:tabs>
              <w:tab w:val="left" w:pos="1680"/>
              <w:tab w:val="right" w:leader="dot" w:pos="8296"/>
            </w:tabs>
            <w:rPr>
              <w:noProof/>
              <w:sz w:val="22"/>
              <w:szCs w:val="24"/>
              <w14:ligatures w14:val="standardContextual"/>
            </w:rPr>
          </w:pPr>
          <w:hyperlink w:anchor="_Toc177750778" w:history="1">
            <w:r w:rsidRPr="00041A6B">
              <w:rPr>
                <w:rStyle w:val="aa"/>
                <w:rFonts w:ascii="微软雅黑" w:eastAsia="微软雅黑" w:hAnsi="微软雅黑"/>
                <w:noProof/>
              </w:rPr>
              <w:t>（3）</w:t>
            </w:r>
            <w:r>
              <w:rPr>
                <w:noProof/>
                <w:sz w:val="22"/>
                <w:szCs w:val="24"/>
                <w14:ligatures w14:val="standardContextual"/>
              </w:rPr>
              <w:tab/>
            </w:r>
            <w:r w:rsidRPr="00041A6B">
              <w:rPr>
                <w:rStyle w:val="aa"/>
                <w:rFonts w:ascii="微软雅黑" w:eastAsia="微软雅黑" w:hAnsi="微软雅黑"/>
                <w:noProof/>
              </w:rPr>
              <w:t>交付成果</w:t>
            </w:r>
            <w:r>
              <w:rPr>
                <w:noProof/>
                <w:webHidden/>
              </w:rPr>
              <w:tab/>
            </w:r>
            <w:r>
              <w:rPr>
                <w:noProof/>
                <w:webHidden/>
              </w:rPr>
              <w:fldChar w:fldCharType="begin"/>
            </w:r>
            <w:r>
              <w:rPr>
                <w:noProof/>
                <w:webHidden/>
              </w:rPr>
              <w:instrText xml:space="preserve"> PAGEREF _Toc177750778 \h </w:instrText>
            </w:r>
            <w:r>
              <w:rPr>
                <w:noProof/>
                <w:webHidden/>
              </w:rPr>
            </w:r>
            <w:r>
              <w:rPr>
                <w:noProof/>
                <w:webHidden/>
              </w:rPr>
              <w:fldChar w:fldCharType="separate"/>
            </w:r>
            <w:r>
              <w:rPr>
                <w:noProof/>
                <w:webHidden/>
              </w:rPr>
              <w:t>13</w:t>
            </w:r>
            <w:r>
              <w:rPr>
                <w:noProof/>
                <w:webHidden/>
              </w:rPr>
              <w:fldChar w:fldCharType="end"/>
            </w:r>
          </w:hyperlink>
        </w:p>
        <w:p w14:paraId="20FA3329" w14:textId="4DDB777C" w:rsidR="00F83E4C" w:rsidRDefault="00F83E4C">
          <w:pPr>
            <w:pStyle w:val="TOC2"/>
            <w:tabs>
              <w:tab w:val="left" w:pos="1260"/>
              <w:tab w:val="right" w:leader="dot" w:pos="8296"/>
            </w:tabs>
            <w:rPr>
              <w:noProof/>
              <w:sz w:val="22"/>
              <w:szCs w:val="24"/>
              <w14:ligatures w14:val="standardContextual"/>
            </w:rPr>
          </w:pPr>
          <w:hyperlink w:anchor="_Toc177750779" w:history="1">
            <w:r w:rsidRPr="00041A6B">
              <w:rPr>
                <w:rStyle w:val="aa"/>
                <w:rFonts w:ascii="微软雅黑" w:eastAsia="微软雅黑" w:hAnsi="微软雅黑"/>
                <w:noProof/>
              </w:rPr>
              <w:t>2.4</w:t>
            </w:r>
            <w:r>
              <w:rPr>
                <w:noProof/>
                <w:sz w:val="22"/>
                <w:szCs w:val="24"/>
                <w14:ligatures w14:val="standardContextual"/>
              </w:rPr>
              <w:tab/>
            </w:r>
            <w:r w:rsidRPr="00041A6B">
              <w:rPr>
                <w:rStyle w:val="aa"/>
                <w:rFonts w:ascii="微软雅黑" w:eastAsia="微软雅黑" w:hAnsi="微软雅黑"/>
                <w:noProof/>
              </w:rPr>
              <w:t>渗透测试服务</w:t>
            </w:r>
            <w:r>
              <w:rPr>
                <w:noProof/>
                <w:webHidden/>
              </w:rPr>
              <w:tab/>
            </w:r>
            <w:r>
              <w:rPr>
                <w:noProof/>
                <w:webHidden/>
              </w:rPr>
              <w:fldChar w:fldCharType="begin"/>
            </w:r>
            <w:r>
              <w:rPr>
                <w:noProof/>
                <w:webHidden/>
              </w:rPr>
              <w:instrText xml:space="preserve"> PAGEREF _Toc177750779 \h </w:instrText>
            </w:r>
            <w:r>
              <w:rPr>
                <w:noProof/>
                <w:webHidden/>
              </w:rPr>
            </w:r>
            <w:r>
              <w:rPr>
                <w:noProof/>
                <w:webHidden/>
              </w:rPr>
              <w:fldChar w:fldCharType="separate"/>
            </w:r>
            <w:r>
              <w:rPr>
                <w:noProof/>
                <w:webHidden/>
              </w:rPr>
              <w:t>14</w:t>
            </w:r>
            <w:r>
              <w:rPr>
                <w:noProof/>
                <w:webHidden/>
              </w:rPr>
              <w:fldChar w:fldCharType="end"/>
            </w:r>
          </w:hyperlink>
        </w:p>
        <w:p w14:paraId="398967B0" w14:textId="602919A5" w:rsidR="00F83E4C" w:rsidRDefault="00F83E4C">
          <w:pPr>
            <w:pStyle w:val="TOC3"/>
            <w:tabs>
              <w:tab w:val="left" w:pos="1680"/>
              <w:tab w:val="right" w:leader="dot" w:pos="8296"/>
            </w:tabs>
            <w:rPr>
              <w:noProof/>
              <w:sz w:val="22"/>
              <w:szCs w:val="24"/>
              <w14:ligatures w14:val="standardContextual"/>
            </w:rPr>
          </w:pPr>
          <w:hyperlink w:anchor="_Toc177750780" w:history="1">
            <w:r w:rsidRPr="00041A6B">
              <w:rPr>
                <w:rStyle w:val="aa"/>
                <w:rFonts w:ascii="微软雅黑" w:eastAsia="微软雅黑" w:hAnsi="微软雅黑"/>
                <w:noProof/>
              </w:rPr>
              <w:t>（1）</w:t>
            </w:r>
            <w:r>
              <w:rPr>
                <w:noProof/>
                <w:sz w:val="22"/>
                <w:szCs w:val="24"/>
                <w14:ligatures w14:val="standardContextual"/>
              </w:rPr>
              <w:tab/>
            </w:r>
            <w:r w:rsidRPr="00041A6B">
              <w:rPr>
                <w:rStyle w:val="aa"/>
                <w:rFonts w:ascii="微软雅黑" w:eastAsia="微软雅黑" w:hAnsi="微软雅黑"/>
                <w:noProof/>
              </w:rPr>
              <w:t>服务简介</w:t>
            </w:r>
            <w:r>
              <w:rPr>
                <w:noProof/>
                <w:webHidden/>
              </w:rPr>
              <w:tab/>
            </w:r>
            <w:r>
              <w:rPr>
                <w:noProof/>
                <w:webHidden/>
              </w:rPr>
              <w:fldChar w:fldCharType="begin"/>
            </w:r>
            <w:r>
              <w:rPr>
                <w:noProof/>
                <w:webHidden/>
              </w:rPr>
              <w:instrText xml:space="preserve"> PAGEREF _Toc177750780 \h </w:instrText>
            </w:r>
            <w:r>
              <w:rPr>
                <w:noProof/>
                <w:webHidden/>
              </w:rPr>
            </w:r>
            <w:r>
              <w:rPr>
                <w:noProof/>
                <w:webHidden/>
              </w:rPr>
              <w:fldChar w:fldCharType="separate"/>
            </w:r>
            <w:r>
              <w:rPr>
                <w:noProof/>
                <w:webHidden/>
              </w:rPr>
              <w:t>14</w:t>
            </w:r>
            <w:r>
              <w:rPr>
                <w:noProof/>
                <w:webHidden/>
              </w:rPr>
              <w:fldChar w:fldCharType="end"/>
            </w:r>
          </w:hyperlink>
        </w:p>
        <w:p w14:paraId="675BA2D4" w14:textId="5888E987" w:rsidR="00F83E4C" w:rsidRDefault="00F83E4C">
          <w:pPr>
            <w:pStyle w:val="TOC3"/>
            <w:tabs>
              <w:tab w:val="left" w:pos="1680"/>
              <w:tab w:val="right" w:leader="dot" w:pos="8296"/>
            </w:tabs>
            <w:rPr>
              <w:noProof/>
              <w:sz w:val="22"/>
              <w:szCs w:val="24"/>
              <w14:ligatures w14:val="standardContextual"/>
            </w:rPr>
          </w:pPr>
          <w:hyperlink w:anchor="_Toc177750781" w:history="1">
            <w:r w:rsidRPr="00041A6B">
              <w:rPr>
                <w:rStyle w:val="aa"/>
                <w:rFonts w:ascii="微软雅黑" w:eastAsia="微软雅黑" w:hAnsi="微软雅黑"/>
                <w:noProof/>
              </w:rPr>
              <w:t>（2）</w:t>
            </w:r>
            <w:r>
              <w:rPr>
                <w:noProof/>
                <w:sz w:val="22"/>
                <w:szCs w:val="24"/>
                <w14:ligatures w14:val="standardContextual"/>
              </w:rPr>
              <w:tab/>
            </w:r>
            <w:r w:rsidRPr="00041A6B">
              <w:rPr>
                <w:rStyle w:val="aa"/>
                <w:rFonts w:ascii="微软雅黑" w:eastAsia="微软雅黑" w:hAnsi="微软雅黑"/>
                <w:noProof/>
              </w:rPr>
              <w:t>服务方法</w:t>
            </w:r>
            <w:r>
              <w:rPr>
                <w:noProof/>
                <w:webHidden/>
              </w:rPr>
              <w:tab/>
            </w:r>
            <w:r>
              <w:rPr>
                <w:noProof/>
                <w:webHidden/>
              </w:rPr>
              <w:fldChar w:fldCharType="begin"/>
            </w:r>
            <w:r>
              <w:rPr>
                <w:noProof/>
                <w:webHidden/>
              </w:rPr>
              <w:instrText xml:space="preserve"> PAGEREF _Toc177750781 \h </w:instrText>
            </w:r>
            <w:r>
              <w:rPr>
                <w:noProof/>
                <w:webHidden/>
              </w:rPr>
            </w:r>
            <w:r>
              <w:rPr>
                <w:noProof/>
                <w:webHidden/>
              </w:rPr>
              <w:fldChar w:fldCharType="separate"/>
            </w:r>
            <w:r>
              <w:rPr>
                <w:noProof/>
                <w:webHidden/>
              </w:rPr>
              <w:t>14</w:t>
            </w:r>
            <w:r>
              <w:rPr>
                <w:noProof/>
                <w:webHidden/>
              </w:rPr>
              <w:fldChar w:fldCharType="end"/>
            </w:r>
          </w:hyperlink>
        </w:p>
        <w:p w14:paraId="41827B54" w14:textId="5B25D252" w:rsidR="00F83E4C" w:rsidRDefault="00F83E4C">
          <w:pPr>
            <w:pStyle w:val="TOC3"/>
            <w:tabs>
              <w:tab w:val="left" w:pos="1680"/>
              <w:tab w:val="right" w:leader="dot" w:pos="8296"/>
            </w:tabs>
            <w:rPr>
              <w:noProof/>
              <w:sz w:val="22"/>
              <w:szCs w:val="24"/>
              <w14:ligatures w14:val="standardContextual"/>
            </w:rPr>
          </w:pPr>
          <w:hyperlink w:anchor="_Toc177750782" w:history="1">
            <w:r w:rsidRPr="00041A6B">
              <w:rPr>
                <w:rStyle w:val="aa"/>
                <w:rFonts w:ascii="微软雅黑" w:eastAsia="微软雅黑" w:hAnsi="微软雅黑"/>
                <w:noProof/>
              </w:rPr>
              <w:t>（3）</w:t>
            </w:r>
            <w:r>
              <w:rPr>
                <w:noProof/>
                <w:sz w:val="22"/>
                <w:szCs w:val="24"/>
                <w14:ligatures w14:val="standardContextual"/>
              </w:rPr>
              <w:tab/>
            </w:r>
            <w:r w:rsidRPr="00041A6B">
              <w:rPr>
                <w:rStyle w:val="aa"/>
                <w:rFonts w:ascii="微软雅黑" w:eastAsia="微软雅黑" w:hAnsi="微软雅黑"/>
                <w:noProof/>
              </w:rPr>
              <w:t>服务流程</w:t>
            </w:r>
            <w:r>
              <w:rPr>
                <w:noProof/>
                <w:webHidden/>
              </w:rPr>
              <w:tab/>
            </w:r>
            <w:r>
              <w:rPr>
                <w:noProof/>
                <w:webHidden/>
              </w:rPr>
              <w:fldChar w:fldCharType="begin"/>
            </w:r>
            <w:r>
              <w:rPr>
                <w:noProof/>
                <w:webHidden/>
              </w:rPr>
              <w:instrText xml:space="preserve"> PAGEREF _Toc177750782 \h </w:instrText>
            </w:r>
            <w:r>
              <w:rPr>
                <w:noProof/>
                <w:webHidden/>
              </w:rPr>
            </w:r>
            <w:r>
              <w:rPr>
                <w:noProof/>
                <w:webHidden/>
              </w:rPr>
              <w:fldChar w:fldCharType="separate"/>
            </w:r>
            <w:r>
              <w:rPr>
                <w:noProof/>
                <w:webHidden/>
              </w:rPr>
              <w:t>16</w:t>
            </w:r>
            <w:r>
              <w:rPr>
                <w:noProof/>
                <w:webHidden/>
              </w:rPr>
              <w:fldChar w:fldCharType="end"/>
            </w:r>
          </w:hyperlink>
        </w:p>
        <w:p w14:paraId="45C216F6" w14:textId="632DBD3E" w:rsidR="00F83E4C" w:rsidRDefault="00F83E4C">
          <w:pPr>
            <w:pStyle w:val="TOC3"/>
            <w:tabs>
              <w:tab w:val="left" w:pos="1680"/>
              <w:tab w:val="right" w:leader="dot" w:pos="8296"/>
            </w:tabs>
            <w:rPr>
              <w:noProof/>
              <w:sz w:val="22"/>
              <w:szCs w:val="24"/>
              <w14:ligatures w14:val="standardContextual"/>
            </w:rPr>
          </w:pPr>
          <w:hyperlink w:anchor="_Toc177750783" w:history="1">
            <w:r w:rsidRPr="00041A6B">
              <w:rPr>
                <w:rStyle w:val="aa"/>
                <w:rFonts w:ascii="微软雅黑" w:eastAsia="微软雅黑" w:hAnsi="微软雅黑"/>
                <w:noProof/>
              </w:rPr>
              <w:t>（4）</w:t>
            </w:r>
            <w:r>
              <w:rPr>
                <w:noProof/>
                <w:sz w:val="22"/>
                <w:szCs w:val="24"/>
                <w14:ligatures w14:val="standardContextual"/>
              </w:rPr>
              <w:tab/>
            </w:r>
            <w:r w:rsidRPr="00041A6B">
              <w:rPr>
                <w:rStyle w:val="aa"/>
                <w:rFonts w:ascii="微软雅黑" w:eastAsia="微软雅黑" w:hAnsi="微软雅黑"/>
                <w:noProof/>
              </w:rPr>
              <w:t>交付成果</w:t>
            </w:r>
            <w:r>
              <w:rPr>
                <w:noProof/>
                <w:webHidden/>
              </w:rPr>
              <w:tab/>
            </w:r>
            <w:r>
              <w:rPr>
                <w:noProof/>
                <w:webHidden/>
              </w:rPr>
              <w:fldChar w:fldCharType="begin"/>
            </w:r>
            <w:r>
              <w:rPr>
                <w:noProof/>
                <w:webHidden/>
              </w:rPr>
              <w:instrText xml:space="preserve"> PAGEREF _Toc177750783 \h </w:instrText>
            </w:r>
            <w:r>
              <w:rPr>
                <w:noProof/>
                <w:webHidden/>
              </w:rPr>
            </w:r>
            <w:r>
              <w:rPr>
                <w:noProof/>
                <w:webHidden/>
              </w:rPr>
              <w:fldChar w:fldCharType="separate"/>
            </w:r>
            <w:r>
              <w:rPr>
                <w:noProof/>
                <w:webHidden/>
              </w:rPr>
              <w:t>17</w:t>
            </w:r>
            <w:r>
              <w:rPr>
                <w:noProof/>
                <w:webHidden/>
              </w:rPr>
              <w:fldChar w:fldCharType="end"/>
            </w:r>
          </w:hyperlink>
        </w:p>
        <w:p w14:paraId="41F7C637" w14:textId="6774CE9E" w:rsidR="00F83E4C" w:rsidRDefault="00F83E4C">
          <w:pPr>
            <w:pStyle w:val="TOC2"/>
            <w:tabs>
              <w:tab w:val="left" w:pos="1260"/>
              <w:tab w:val="right" w:leader="dot" w:pos="8296"/>
            </w:tabs>
            <w:rPr>
              <w:noProof/>
              <w:sz w:val="22"/>
              <w:szCs w:val="24"/>
              <w14:ligatures w14:val="standardContextual"/>
            </w:rPr>
          </w:pPr>
          <w:hyperlink w:anchor="_Toc177750784" w:history="1">
            <w:r w:rsidRPr="00041A6B">
              <w:rPr>
                <w:rStyle w:val="aa"/>
                <w:rFonts w:ascii="微软雅黑" w:eastAsia="微软雅黑" w:hAnsi="微软雅黑"/>
                <w:noProof/>
              </w:rPr>
              <w:t>2.5</w:t>
            </w:r>
            <w:r>
              <w:rPr>
                <w:noProof/>
                <w:sz w:val="22"/>
                <w:szCs w:val="24"/>
                <w14:ligatures w14:val="standardContextual"/>
              </w:rPr>
              <w:tab/>
            </w:r>
            <w:r w:rsidRPr="00041A6B">
              <w:rPr>
                <w:rStyle w:val="aa"/>
                <w:rFonts w:ascii="微软雅黑" w:eastAsia="微软雅黑" w:hAnsi="微软雅黑"/>
                <w:noProof/>
              </w:rPr>
              <w:t>漏洞复测服务</w:t>
            </w:r>
            <w:r>
              <w:rPr>
                <w:noProof/>
                <w:webHidden/>
              </w:rPr>
              <w:tab/>
            </w:r>
            <w:r>
              <w:rPr>
                <w:noProof/>
                <w:webHidden/>
              </w:rPr>
              <w:fldChar w:fldCharType="begin"/>
            </w:r>
            <w:r>
              <w:rPr>
                <w:noProof/>
                <w:webHidden/>
              </w:rPr>
              <w:instrText xml:space="preserve"> PAGEREF _Toc177750784 \h </w:instrText>
            </w:r>
            <w:r>
              <w:rPr>
                <w:noProof/>
                <w:webHidden/>
              </w:rPr>
            </w:r>
            <w:r>
              <w:rPr>
                <w:noProof/>
                <w:webHidden/>
              </w:rPr>
              <w:fldChar w:fldCharType="separate"/>
            </w:r>
            <w:r>
              <w:rPr>
                <w:noProof/>
                <w:webHidden/>
              </w:rPr>
              <w:t>17</w:t>
            </w:r>
            <w:r>
              <w:rPr>
                <w:noProof/>
                <w:webHidden/>
              </w:rPr>
              <w:fldChar w:fldCharType="end"/>
            </w:r>
          </w:hyperlink>
        </w:p>
        <w:p w14:paraId="597C0691" w14:textId="40EAAB52" w:rsidR="00F83E4C" w:rsidRDefault="00F83E4C">
          <w:pPr>
            <w:pStyle w:val="TOC3"/>
            <w:tabs>
              <w:tab w:val="left" w:pos="1680"/>
              <w:tab w:val="right" w:leader="dot" w:pos="8296"/>
            </w:tabs>
            <w:rPr>
              <w:noProof/>
              <w:sz w:val="22"/>
              <w:szCs w:val="24"/>
              <w14:ligatures w14:val="standardContextual"/>
            </w:rPr>
          </w:pPr>
          <w:hyperlink w:anchor="_Toc177750785" w:history="1">
            <w:r w:rsidRPr="00041A6B">
              <w:rPr>
                <w:rStyle w:val="aa"/>
                <w:rFonts w:ascii="微软雅黑" w:eastAsia="微软雅黑" w:hAnsi="微软雅黑"/>
                <w:noProof/>
              </w:rPr>
              <w:t>（1）</w:t>
            </w:r>
            <w:r>
              <w:rPr>
                <w:noProof/>
                <w:sz w:val="22"/>
                <w:szCs w:val="24"/>
                <w14:ligatures w14:val="standardContextual"/>
              </w:rPr>
              <w:tab/>
            </w:r>
            <w:r w:rsidRPr="00041A6B">
              <w:rPr>
                <w:rStyle w:val="aa"/>
                <w:rFonts w:ascii="微软雅黑" w:eastAsia="微软雅黑" w:hAnsi="微软雅黑"/>
                <w:noProof/>
              </w:rPr>
              <w:t>服务简介</w:t>
            </w:r>
            <w:r>
              <w:rPr>
                <w:noProof/>
                <w:webHidden/>
              </w:rPr>
              <w:tab/>
            </w:r>
            <w:r>
              <w:rPr>
                <w:noProof/>
                <w:webHidden/>
              </w:rPr>
              <w:fldChar w:fldCharType="begin"/>
            </w:r>
            <w:r>
              <w:rPr>
                <w:noProof/>
                <w:webHidden/>
              </w:rPr>
              <w:instrText xml:space="preserve"> PAGEREF _Toc177750785 \h </w:instrText>
            </w:r>
            <w:r>
              <w:rPr>
                <w:noProof/>
                <w:webHidden/>
              </w:rPr>
            </w:r>
            <w:r>
              <w:rPr>
                <w:noProof/>
                <w:webHidden/>
              </w:rPr>
              <w:fldChar w:fldCharType="separate"/>
            </w:r>
            <w:r>
              <w:rPr>
                <w:noProof/>
                <w:webHidden/>
              </w:rPr>
              <w:t>17</w:t>
            </w:r>
            <w:r>
              <w:rPr>
                <w:noProof/>
                <w:webHidden/>
              </w:rPr>
              <w:fldChar w:fldCharType="end"/>
            </w:r>
          </w:hyperlink>
        </w:p>
        <w:p w14:paraId="0614D9AC" w14:textId="0ADE37F9" w:rsidR="00F83E4C" w:rsidRDefault="00F83E4C">
          <w:pPr>
            <w:pStyle w:val="TOC3"/>
            <w:tabs>
              <w:tab w:val="left" w:pos="1680"/>
              <w:tab w:val="right" w:leader="dot" w:pos="8296"/>
            </w:tabs>
            <w:rPr>
              <w:noProof/>
              <w:sz w:val="22"/>
              <w:szCs w:val="24"/>
              <w14:ligatures w14:val="standardContextual"/>
            </w:rPr>
          </w:pPr>
          <w:hyperlink w:anchor="_Toc177750786" w:history="1">
            <w:r w:rsidRPr="00041A6B">
              <w:rPr>
                <w:rStyle w:val="aa"/>
                <w:rFonts w:ascii="微软雅黑" w:eastAsia="微软雅黑" w:hAnsi="微软雅黑"/>
                <w:noProof/>
              </w:rPr>
              <w:t>（2）</w:t>
            </w:r>
            <w:r>
              <w:rPr>
                <w:noProof/>
                <w:sz w:val="22"/>
                <w:szCs w:val="24"/>
                <w14:ligatures w14:val="standardContextual"/>
              </w:rPr>
              <w:tab/>
            </w:r>
            <w:r w:rsidRPr="00041A6B">
              <w:rPr>
                <w:rStyle w:val="aa"/>
                <w:rFonts w:ascii="微软雅黑" w:eastAsia="微软雅黑" w:hAnsi="微软雅黑"/>
                <w:noProof/>
              </w:rPr>
              <w:t>服务内容</w:t>
            </w:r>
            <w:r>
              <w:rPr>
                <w:noProof/>
                <w:webHidden/>
              </w:rPr>
              <w:tab/>
            </w:r>
            <w:r>
              <w:rPr>
                <w:noProof/>
                <w:webHidden/>
              </w:rPr>
              <w:fldChar w:fldCharType="begin"/>
            </w:r>
            <w:r>
              <w:rPr>
                <w:noProof/>
                <w:webHidden/>
              </w:rPr>
              <w:instrText xml:space="preserve"> PAGEREF _Toc177750786 \h </w:instrText>
            </w:r>
            <w:r>
              <w:rPr>
                <w:noProof/>
                <w:webHidden/>
              </w:rPr>
            </w:r>
            <w:r>
              <w:rPr>
                <w:noProof/>
                <w:webHidden/>
              </w:rPr>
              <w:fldChar w:fldCharType="separate"/>
            </w:r>
            <w:r>
              <w:rPr>
                <w:noProof/>
                <w:webHidden/>
              </w:rPr>
              <w:t>18</w:t>
            </w:r>
            <w:r>
              <w:rPr>
                <w:noProof/>
                <w:webHidden/>
              </w:rPr>
              <w:fldChar w:fldCharType="end"/>
            </w:r>
          </w:hyperlink>
        </w:p>
        <w:p w14:paraId="68EF4BA9" w14:textId="1495B2D0" w:rsidR="00F83E4C" w:rsidRDefault="00F83E4C">
          <w:pPr>
            <w:pStyle w:val="TOC3"/>
            <w:tabs>
              <w:tab w:val="left" w:pos="1680"/>
              <w:tab w:val="right" w:leader="dot" w:pos="8296"/>
            </w:tabs>
            <w:rPr>
              <w:noProof/>
              <w:sz w:val="22"/>
              <w:szCs w:val="24"/>
              <w14:ligatures w14:val="standardContextual"/>
            </w:rPr>
          </w:pPr>
          <w:hyperlink w:anchor="_Toc177750787" w:history="1">
            <w:r w:rsidRPr="00041A6B">
              <w:rPr>
                <w:rStyle w:val="aa"/>
                <w:rFonts w:ascii="微软雅黑" w:eastAsia="微软雅黑" w:hAnsi="微软雅黑"/>
                <w:noProof/>
              </w:rPr>
              <w:t>（3）</w:t>
            </w:r>
            <w:r>
              <w:rPr>
                <w:noProof/>
                <w:sz w:val="22"/>
                <w:szCs w:val="24"/>
                <w14:ligatures w14:val="standardContextual"/>
              </w:rPr>
              <w:tab/>
            </w:r>
            <w:r w:rsidRPr="00041A6B">
              <w:rPr>
                <w:rStyle w:val="aa"/>
                <w:rFonts w:ascii="微软雅黑" w:eastAsia="微软雅黑" w:hAnsi="微软雅黑"/>
                <w:noProof/>
              </w:rPr>
              <w:t>交付成果</w:t>
            </w:r>
            <w:r>
              <w:rPr>
                <w:noProof/>
                <w:webHidden/>
              </w:rPr>
              <w:tab/>
            </w:r>
            <w:r>
              <w:rPr>
                <w:noProof/>
                <w:webHidden/>
              </w:rPr>
              <w:fldChar w:fldCharType="begin"/>
            </w:r>
            <w:r>
              <w:rPr>
                <w:noProof/>
                <w:webHidden/>
              </w:rPr>
              <w:instrText xml:space="preserve"> PAGEREF _Toc177750787 \h </w:instrText>
            </w:r>
            <w:r>
              <w:rPr>
                <w:noProof/>
                <w:webHidden/>
              </w:rPr>
            </w:r>
            <w:r>
              <w:rPr>
                <w:noProof/>
                <w:webHidden/>
              </w:rPr>
              <w:fldChar w:fldCharType="separate"/>
            </w:r>
            <w:r>
              <w:rPr>
                <w:noProof/>
                <w:webHidden/>
              </w:rPr>
              <w:t>18</w:t>
            </w:r>
            <w:r>
              <w:rPr>
                <w:noProof/>
                <w:webHidden/>
              </w:rPr>
              <w:fldChar w:fldCharType="end"/>
            </w:r>
          </w:hyperlink>
        </w:p>
        <w:p w14:paraId="3F368ABB" w14:textId="0788191A" w:rsidR="00F83E4C" w:rsidRDefault="00F83E4C">
          <w:pPr>
            <w:pStyle w:val="TOC1"/>
            <w:tabs>
              <w:tab w:val="left" w:pos="420"/>
              <w:tab w:val="right" w:leader="dot" w:pos="8296"/>
            </w:tabs>
            <w:rPr>
              <w:noProof/>
              <w:sz w:val="22"/>
              <w:szCs w:val="24"/>
              <w14:ligatures w14:val="standardContextual"/>
            </w:rPr>
          </w:pPr>
          <w:hyperlink w:anchor="_Toc177750788" w:history="1">
            <w:r w:rsidRPr="00041A6B">
              <w:rPr>
                <w:rStyle w:val="aa"/>
                <w:rFonts w:ascii="微软雅黑" w:eastAsia="微软雅黑" w:hAnsi="微软雅黑"/>
                <w:noProof/>
              </w:rPr>
              <w:t>3</w:t>
            </w:r>
            <w:r>
              <w:rPr>
                <w:noProof/>
                <w:sz w:val="22"/>
                <w:szCs w:val="24"/>
                <w14:ligatures w14:val="standardContextual"/>
              </w:rPr>
              <w:tab/>
            </w:r>
            <w:r w:rsidRPr="00041A6B">
              <w:rPr>
                <w:rStyle w:val="aa"/>
                <w:rFonts w:ascii="微软雅黑" w:eastAsia="微软雅黑" w:hAnsi="微软雅黑"/>
                <w:noProof/>
              </w:rPr>
              <w:t>组织实施方案</w:t>
            </w:r>
            <w:r>
              <w:rPr>
                <w:noProof/>
                <w:webHidden/>
              </w:rPr>
              <w:tab/>
            </w:r>
            <w:r>
              <w:rPr>
                <w:noProof/>
                <w:webHidden/>
              </w:rPr>
              <w:fldChar w:fldCharType="begin"/>
            </w:r>
            <w:r>
              <w:rPr>
                <w:noProof/>
                <w:webHidden/>
              </w:rPr>
              <w:instrText xml:space="preserve"> PAGEREF _Toc177750788 \h </w:instrText>
            </w:r>
            <w:r>
              <w:rPr>
                <w:noProof/>
                <w:webHidden/>
              </w:rPr>
            </w:r>
            <w:r>
              <w:rPr>
                <w:noProof/>
                <w:webHidden/>
              </w:rPr>
              <w:fldChar w:fldCharType="separate"/>
            </w:r>
            <w:r>
              <w:rPr>
                <w:noProof/>
                <w:webHidden/>
              </w:rPr>
              <w:t>19</w:t>
            </w:r>
            <w:r>
              <w:rPr>
                <w:noProof/>
                <w:webHidden/>
              </w:rPr>
              <w:fldChar w:fldCharType="end"/>
            </w:r>
          </w:hyperlink>
        </w:p>
        <w:p w14:paraId="2A74F6D6" w14:textId="3AA0B8EC" w:rsidR="00F83E4C" w:rsidRDefault="00F83E4C">
          <w:pPr>
            <w:pStyle w:val="TOC2"/>
            <w:tabs>
              <w:tab w:val="left" w:pos="1260"/>
              <w:tab w:val="right" w:leader="dot" w:pos="8296"/>
            </w:tabs>
            <w:rPr>
              <w:noProof/>
              <w:sz w:val="22"/>
              <w:szCs w:val="24"/>
              <w14:ligatures w14:val="standardContextual"/>
            </w:rPr>
          </w:pPr>
          <w:hyperlink w:anchor="_Toc177750789" w:history="1">
            <w:r w:rsidRPr="00041A6B">
              <w:rPr>
                <w:rStyle w:val="aa"/>
                <w:rFonts w:ascii="微软雅黑" w:eastAsia="微软雅黑" w:hAnsi="微软雅黑"/>
                <w:noProof/>
              </w:rPr>
              <w:t>3.1</w:t>
            </w:r>
            <w:r>
              <w:rPr>
                <w:noProof/>
                <w:sz w:val="22"/>
                <w:szCs w:val="24"/>
                <w14:ligatures w14:val="standardContextual"/>
              </w:rPr>
              <w:tab/>
            </w:r>
            <w:r w:rsidRPr="00041A6B">
              <w:rPr>
                <w:rStyle w:val="aa"/>
                <w:rFonts w:ascii="微软雅黑" w:eastAsia="微软雅黑" w:hAnsi="微软雅黑"/>
                <w:noProof/>
              </w:rPr>
              <w:t>组织管理</w:t>
            </w:r>
            <w:r>
              <w:rPr>
                <w:noProof/>
                <w:webHidden/>
              </w:rPr>
              <w:tab/>
            </w:r>
            <w:r>
              <w:rPr>
                <w:noProof/>
                <w:webHidden/>
              </w:rPr>
              <w:fldChar w:fldCharType="begin"/>
            </w:r>
            <w:r>
              <w:rPr>
                <w:noProof/>
                <w:webHidden/>
              </w:rPr>
              <w:instrText xml:space="preserve"> PAGEREF _Toc177750789 \h </w:instrText>
            </w:r>
            <w:r>
              <w:rPr>
                <w:noProof/>
                <w:webHidden/>
              </w:rPr>
            </w:r>
            <w:r>
              <w:rPr>
                <w:noProof/>
                <w:webHidden/>
              </w:rPr>
              <w:fldChar w:fldCharType="separate"/>
            </w:r>
            <w:r>
              <w:rPr>
                <w:noProof/>
                <w:webHidden/>
              </w:rPr>
              <w:t>19</w:t>
            </w:r>
            <w:r>
              <w:rPr>
                <w:noProof/>
                <w:webHidden/>
              </w:rPr>
              <w:fldChar w:fldCharType="end"/>
            </w:r>
          </w:hyperlink>
        </w:p>
        <w:p w14:paraId="642E2D7B" w14:textId="2DEB83E1" w:rsidR="00F83E4C" w:rsidRDefault="00F83E4C">
          <w:pPr>
            <w:pStyle w:val="TOC2"/>
            <w:tabs>
              <w:tab w:val="left" w:pos="1260"/>
              <w:tab w:val="right" w:leader="dot" w:pos="8296"/>
            </w:tabs>
            <w:rPr>
              <w:noProof/>
              <w:sz w:val="22"/>
              <w:szCs w:val="24"/>
              <w14:ligatures w14:val="standardContextual"/>
            </w:rPr>
          </w:pPr>
          <w:hyperlink w:anchor="_Toc177750790" w:history="1">
            <w:r w:rsidRPr="00041A6B">
              <w:rPr>
                <w:rStyle w:val="aa"/>
                <w:rFonts w:ascii="微软雅黑" w:eastAsia="微软雅黑" w:hAnsi="微软雅黑"/>
                <w:noProof/>
              </w:rPr>
              <w:t>3.2</w:t>
            </w:r>
            <w:r>
              <w:rPr>
                <w:noProof/>
                <w:sz w:val="22"/>
                <w:szCs w:val="24"/>
                <w14:ligatures w14:val="standardContextual"/>
              </w:rPr>
              <w:tab/>
            </w:r>
            <w:r w:rsidRPr="00041A6B">
              <w:rPr>
                <w:rStyle w:val="aa"/>
                <w:rFonts w:ascii="微软雅黑" w:eastAsia="微软雅黑" w:hAnsi="微软雅黑"/>
                <w:noProof/>
              </w:rPr>
              <w:t>过程控制</w:t>
            </w:r>
            <w:r>
              <w:rPr>
                <w:noProof/>
                <w:webHidden/>
              </w:rPr>
              <w:tab/>
            </w:r>
            <w:r>
              <w:rPr>
                <w:noProof/>
                <w:webHidden/>
              </w:rPr>
              <w:fldChar w:fldCharType="begin"/>
            </w:r>
            <w:r>
              <w:rPr>
                <w:noProof/>
                <w:webHidden/>
              </w:rPr>
              <w:instrText xml:space="preserve"> PAGEREF _Toc177750790 \h </w:instrText>
            </w:r>
            <w:r>
              <w:rPr>
                <w:noProof/>
                <w:webHidden/>
              </w:rPr>
            </w:r>
            <w:r>
              <w:rPr>
                <w:noProof/>
                <w:webHidden/>
              </w:rPr>
              <w:fldChar w:fldCharType="separate"/>
            </w:r>
            <w:r>
              <w:rPr>
                <w:noProof/>
                <w:webHidden/>
              </w:rPr>
              <w:t>19</w:t>
            </w:r>
            <w:r>
              <w:rPr>
                <w:noProof/>
                <w:webHidden/>
              </w:rPr>
              <w:fldChar w:fldCharType="end"/>
            </w:r>
          </w:hyperlink>
        </w:p>
        <w:p w14:paraId="5A93BB4C" w14:textId="44722BFD" w:rsidR="00F83E4C" w:rsidRDefault="00F83E4C">
          <w:pPr>
            <w:pStyle w:val="TOC2"/>
            <w:tabs>
              <w:tab w:val="left" w:pos="1260"/>
              <w:tab w:val="right" w:leader="dot" w:pos="8296"/>
            </w:tabs>
            <w:rPr>
              <w:noProof/>
              <w:sz w:val="22"/>
              <w:szCs w:val="24"/>
              <w14:ligatures w14:val="standardContextual"/>
            </w:rPr>
          </w:pPr>
          <w:hyperlink w:anchor="_Toc177750791" w:history="1">
            <w:r w:rsidRPr="00041A6B">
              <w:rPr>
                <w:rStyle w:val="aa"/>
                <w:rFonts w:ascii="微软雅黑" w:eastAsia="微软雅黑" w:hAnsi="微软雅黑"/>
                <w:noProof/>
              </w:rPr>
              <w:t>3.3</w:t>
            </w:r>
            <w:r>
              <w:rPr>
                <w:noProof/>
                <w:sz w:val="22"/>
                <w:szCs w:val="24"/>
                <w14:ligatures w14:val="standardContextual"/>
              </w:rPr>
              <w:tab/>
            </w:r>
            <w:r w:rsidRPr="00041A6B">
              <w:rPr>
                <w:rStyle w:val="aa"/>
                <w:rFonts w:ascii="微软雅黑" w:eastAsia="微软雅黑" w:hAnsi="微软雅黑"/>
                <w:noProof/>
              </w:rPr>
              <w:t>项目配合</w:t>
            </w:r>
            <w:r>
              <w:rPr>
                <w:noProof/>
                <w:webHidden/>
              </w:rPr>
              <w:tab/>
            </w:r>
            <w:r>
              <w:rPr>
                <w:noProof/>
                <w:webHidden/>
              </w:rPr>
              <w:fldChar w:fldCharType="begin"/>
            </w:r>
            <w:r>
              <w:rPr>
                <w:noProof/>
                <w:webHidden/>
              </w:rPr>
              <w:instrText xml:space="preserve"> PAGEREF _Toc177750791 \h </w:instrText>
            </w:r>
            <w:r>
              <w:rPr>
                <w:noProof/>
                <w:webHidden/>
              </w:rPr>
            </w:r>
            <w:r>
              <w:rPr>
                <w:noProof/>
                <w:webHidden/>
              </w:rPr>
              <w:fldChar w:fldCharType="separate"/>
            </w:r>
            <w:r>
              <w:rPr>
                <w:noProof/>
                <w:webHidden/>
              </w:rPr>
              <w:t>20</w:t>
            </w:r>
            <w:r>
              <w:rPr>
                <w:noProof/>
                <w:webHidden/>
              </w:rPr>
              <w:fldChar w:fldCharType="end"/>
            </w:r>
          </w:hyperlink>
        </w:p>
        <w:p w14:paraId="708536DC" w14:textId="062C8B56" w:rsidR="00F83E4C" w:rsidRDefault="00F83E4C">
          <w:pPr>
            <w:pStyle w:val="TOC2"/>
            <w:tabs>
              <w:tab w:val="left" w:pos="1260"/>
              <w:tab w:val="right" w:leader="dot" w:pos="8296"/>
            </w:tabs>
            <w:rPr>
              <w:noProof/>
              <w:sz w:val="22"/>
              <w:szCs w:val="24"/>
              <w14:ligatures w14:val="standardContextual"/>
            </w:rPr>
          </w:pPr>
          <w:hyperlink w:anchor="_Toc177750792" w:history="1">
            <w:r w:rsidRPr="00041A6B">
              <w:rPr>
                <w:rStyle w:val="aa"/>
                <w:rFonts w:ascii="微软雅黑" w:eastAsia="微软雅黑" w:hAnsi="微软雅黑"/>
                <w:noProof/>
              </w:rPr>
              <w:t>3.4</w:t>
            </w:r>
            <w:r>
              <w:rPr>
                <w:noProof/>
                <w:sz w:val="22"/>
                <w:szCs w:val="24"/>
                <w14:ligatures w14:val="standardContextual"/>
              </w:rPr>
              <w:tab/>
            </w:r>
            <w:r w:rsidRPr="00041A6B">
              <w:rPr>
                <w:rStyle w:val="aa"/>
                <w:rFonts w:ascii="微软雅黑" w:eastAsia="微软雅黑" w:hAnsi="微软雅黑"/>
                <w:noProof/>
              </w:rPr>
              <w:t>相关资料</w:t>
            </w:r>
            <w:r>
              <w:rPr>
                <w:noProof/>
                <w:webHidden/>
              </w:rPr>
              <w:tab/>
            </w:r>
            <w:r>
              <w:rPr>
                <w:noProof/>
                <w:webHidden/>
              </w:rPr>
              <w:fldChar w:fldCharType="begin"/>
            </w:r>
            <w:r>
              <w:rPr>
                <w:noProof/>
                <w:webHidden/>
              </w:rPr>
              <w:instrText xml:space="preserve"> PAGEREF _Toc177750792 \h </w:instrText>
            </w:r>
            <w:r>
              <w:rPr>
                <w:noProof/>
                <w:webHidden/>
              </w:rPr>
            </w:r>
            <w:r>
              <w:rPr>
                <w:noProof/>
                <w:webHidden/>
              </w:rPr>
              <w:fldChar w:fldCharType="separate"/>
            </w:r>
            <w:r>
              <w:rPr>
                <w:noProof/>
                <w:webHidden/>
              </w:rPr>
              <w:t>20</w:t>
            </w:r>
            <w:r>
              <w:rPr>
                <w:noProof/>
                <w:webHidden/>
              </w:rPr>
              <w:fldChar w:fldCharType="end"/>
            </w:r>
          </w:hyperlink>
        </w:p>
        <w:p w14:paraId="41969779" w14:textId="5DC298D6" w:rsidR="00F83E4C" w:rsidRDefault="00F83E4C">
          <w:pPr>
            <w:pStyle w:val="TOC2"/>
            <w:tabs>
              <w:tab w:val="left" w:pos="1260"/>
              <w:tab w:val="right" w:leader="dot" w:pos="8296"/>
            </w:tabs>
            <w:rPr>
              <w:noProof/>
              <w:sz w:val="22"/>
              <w:szCs w:val="24"/>
              <w14:ligatures w14:val="standardContextual"/>
            </w:rPr>
          </w:pPr>
          <w:hyperlink w:anchor="_Toc177750793" w:history="1">
            <w:r w:rsidRPr="00041A6B">
              <w:rPr>
                <w:rStyle w:val="aa"/>
                <w:rFonts w:ascii="微软雅黑" w:eastAsia="微软雅黑" w:hAnsi="微软雅黑"/>
                <w:noProof/>
              </w:rPr>
              <w:t>3.5</w:t>
            </w:r>
            <w:r>
              <w:rPr>
                <w:noProof/>
                <w:sz w:val="22"/>
                <w:szCs w:val="24"/>
                <w14:ligatures w14:val="standardContextual"/>
              </w:rPr>
              <w:tab/>
            </w:r>
            <w:r w:rsidRPr="00041A6B">
              <w:rPr>
                <w:rStyle w:val="aa"/>
                <w:rFonts w:ascii="微软雅黑" w:eastAsia="微软雅黑" w:hAnsi="微软雅黑"/>
                <w:noProof/>
              </w:rPr>
              <w:t>人员配合</w:t>
            </w:r>
            <w:r>
              <w:rPr>
                <w:noProof/>
                <w:webHidden/>
              </w:rPr>
              <w:tab/>
            </w:r>
            <w:r>
              <w:rPr>
                <w:noProof/>
                <w:webHidden/>
              </w:rPr>
              <w:fldChar w:fldCharType="begin"/>
            </w:r>
            <w:r>
              <w:rPr>
                <w:noProof/>
                <w:webHidden/>
              </w:rPr>
              <w:instrText xml:space="preserve"> PAGEREF _Toc177750793 \h </w:instrText>
            </w:r>
            <w:r>
              <w:rPr>
                <w:noProof/>
                <w:webHidden/>
              </w:rPr>
            </w:r>
            <w:r>
              <w:rPr>
                <w:noProof/>
                <w:webHidden/>
              </w:rPr>
              <w:fldChar w:fldCharType="separate"/>
            </w:r>
            <w:r>
              <w:rPr>
                <w:noProof/>
                <w:webHidden/>
              </w:rPr>
              <w:t>21</w:t>
            </w:r>
            <w:r>
              <w:rPr>
                <w:noProof/>
                <w:webHidden/>
              </w:rPr>
              <w:fldChar w:fldCharType="end"/>
            </w:r>
          </w:hyperlink>
        </w:p>
        <w:p w14:paraId="493DD90B" w14:textId="269F60C2" w:rsidR="00F83E4C" w:rsidRDefault="00F83E4C">
          <w:pPr>
            <w:pStyle w:val="TOC2"/>
            <w:tabs>
              <w:tab w:val="left" w:pos="1260"/>
              <w:tab w:val="right" w:leader="dot" w:pos="8296"/>
            </w:tabs>
            <w:rPr>
              <w:noProof/>
              <w:sz w:val="22"/>
              <w:szCs w:val="24"/>
              <w14:ligatures w14:val="standardContextual"/>
            </w:rPr>
          </w:pPr>
          <w:hyperlink w:anchor="_Toc177750794" w:history="1">
            <w:r w:rsidRPr="00041A6B">
              <w:rPr>
                <w:rStyle w:val="aa"/>
                <w:rFonts w:ascii="微软雅黑" w:eastAsia="微软雅黑" w:hAnsi="微软雅黑"/>
                <w:noProof/>
              </w:rPr>
              <w:t>3.6</w:t>
            </w:r>
            <w:r>
              <w:rPr>
                <w:noProof/>
                <w:sz w:val="22"/>
                <w:szCs w:val="24"/>
                <w14:ligatures w14:val="standardContextual"/>
              </w:rPr>
              <w:tab/>
            </w:r>
            <w:r w:rsidRPr="00041A6B">
              <w:rPr>
                <w:rStyle w:val="aa"/>
                <w:rFonts w:ascii="微软雅黑" w:eastAsia="微软雅黑" w:hAnsi="微软雅黑"/>
                <w:noProof/>
              </w:rPr>
              <w:t>场地环境</w:t>
            </w:r>
            <w:r>
              <w:rPr>
                <w:noProof/>
                <w:webHidden/>
              </w:rPr>
              <w:tab/>
            </w:r>
            <w:r>
              <w:rPr>
                <w:noProof/>
                <w:webHidden/>
              </w:rPr>
              <w:fldChar w:fldCharType="begin"/>
            </w:r>
            <w:r>
              <w:rPr>
                <w:noProof/>
                <w:webHidden/>
              </w:rPr>
              <w:instrText xml:space="preserve"> PAGEREF _Toc177750794 \h </w:instrText>
            </w:r>
            <w:r>
              <w:rPr>
                <w:noProof/>
                <w:webHidden/>
              </w:rPr>
            </w:r>
            <w:r>
              <w:rPr>
                <w:noProof/>
                <w:webHidden/>
              </w:rPr>
              <w:fldChar w:fldCharType="separate"/>
            </w:r>
            <w:r>
              <w:rPr>
                <w:noProof/>
                <w:webHidden/>
              </w:rPr>
              <w:t>21</w:t>
            </w:r>
            <w:r>
              <w:rPr>
                <w:noProof/>
                <w:webHidden/>
              </w:rPr>
              <w:fldChar w:fldCharType="end"/>
            </w:r>
          </w:hyperlink>
        </w:p>
        <w:p w14:paraId="64BC5DE6" w14:textId="14B14EDE" w:rsidR="00F83E4C" w:rsidRDefault="00F83E4C">
          <w:pPr>
            <w:pStyle w:val="TOC2"/>
            <w:tabs>
              <w:tab w:val="left" w:pos="1260"/>
              <w:tab w:val="right" w:leader="dot" w:pos="8296"/>
            </w:tabs>
            <w:rPr>
              <w:noProof/>
              <w:sz w:val="22"/>
              <w:szCs w:val="24"/>
              <w14:ligatures w14:val="standardContextual"/>
            </w:rPr>
          </w:pPr>
          <w:hyperlink w:anchor="_Toc177750795" w:history="1">
            <w:r w:rsidRPr="00041A6B">
              <w:rPr>
                <w:rStyle w:val="aa"/>
                <w:rFonts w:ascii="微软雅黑" w:eastAsia="微软雅黑" w:hAnsi="微软雅黑"/>
                <w:noProof/>
              </w:rPr>
              <w:t>3.7</w:t>
            </w:r>
            <w:r>
              <w:rPr>
                <w:noProof/>
                <w:sz w:val="22"/>
                <w:szCs w:val="24"/>
                <w14:ligatures w14:val="standardContextual"/>
              </w:rPr>
              <w:tab/>
            </w:r>
            <w:r w:rsidRPr="00041A6B">
              <w:rPr>
                <w:rStyle w:val="aa"/>
                <w:rFonts w:ascii="微软雅黑" w:eastAsia="微软雅黑" w:hAnsi="微软雅黑"/>
                <w:noProof/>
              </w:rPr>
              <w:t>设备测试方案</w:t>
            </w:r>
            <w:r>
              <w:rPr>
                <w:noProof/>
                <w:webHidden/>
              </w:rPr>
              <w:tab/>
            </w:r>
            <w:r>
              <w:rPr>
                <w:noProof/>
                <w:webHidden/>
              </w:rPr>
              <w:fldChar w:fldCharType="begin"/>
            </w:r>
            <w:r>
              <w:rPr>
                <w:noProof/>
                <w:webHidden/>
              </w:rPr>
              <w:instrText xml:space="preserve"> PAGEREF _Toc177750795 \h </w:instrText>
            </w:r>
            <w:r>
              <w:rPr>
                <w:noProof/>
                <w:webHidden/>
              </w:rPr>
            </w:r>
            <w:r>
              <w:rPr>
                <w:noProof/>
                <w:webHidden/>
              </w:rPr>
              <w:fldChar w:fldCharType="separate"/>
            </w:r>
            <w:r>
              <w:rPr>
                <w:noProof/>
                <w:webHidden/>
              </w:rPr>
              <w:t>21</w:t>
            </w:r>
            <w:r>
              <w:rPr>
                <w:noProof/>
                <w:webHidden/>
              </w:rPr>
              <w:fldChar w:fldCharType="end"/>
            </w:r>
          </w:hyperlink>
        </w:p>
        <w:p w14:paraId="296B37C4" w14:textId="67B83610" w:rsidR="00F83E4C" w:rsidRDefault="00F83E4C">
          <w:pPr>
            <w:pStyle w:val="TOC2"/>
            <w:tabs>
              <w:tab w:val="left" w:pos="1260"/>
              <w:tab w:val="right" w:leader="dot" w:pos="8296"/>
            </w:tabs>
            <w:rPr>
              <w:noProof/>
              <w:sz w:val="22"/>
              <w:szCs w:val="24"/>
              <w14:ligatures w14:val="standardContextual"/>
            </w:rPr>
          </w:pPr>
          <w:hyperlink w:anchor="_Toc177750796" w:history="1">
            <w:r w:rsidRPr="00041A6B">
              <w:rPr>
                <w:rStyle w:val="aa"/>
                <w:rFonts w:ascii="微软雅黑" w:eastAsia="微软雅黑" w:hAnsi="微软雅黑"/>
                <w:noProof/>
              </w:rPr>
              <w:t>3.8</w:t>
            </w:r>
            <w:r>
              <w:rPr>
                <w:noProof/>
                <w:sz w:val="22"/>
                <w:szCs w:val="24"/>
                <w14:ligatures w14:val="standardContextual"/>
              </w:rPr>
              <w:tab/>
            </w:r>
            <w:r w:rsidRPr="00041A6B">
              <w:rPr>
                <w:rStyle w:val="aa"/>
                <w:rFonts w:ascii="微软雅黑" w:eastAsia="微软雅黑" w:hAnsi="微软雅黑"/>
                <w:noProof/>
              </w:rPr>
              <w:t>试运行方案</w:t>
            </w:r>
            <w:r>
              <w:rPr>
                <w:noProof/>
                <w:webHidden/>
              </w:rPr>
              <w:tab/>
            </w:r>
            <w:r>
              <w:rPr>
                <w:noProof/>
                <w:webHidden/>
              </w:rPr>
              <w:fldChar w:fldCharType="begin"/>
            </w:r>
            <w:r>
              <w:rPr>
                <w:noProof/>
                <w:webHidden/>
              </w:rPr>
              <w:instrText xml:space="preserve"> PAGEREF _Toc177750796 \h </w:instrText>
            </w:r>
            <w:r>
              <w:rPr>
                <w:noProof/>
                <w:webHidden/>
              </w:rPr>
            </w:r>
            <w:r>
              <w:rPr>
                <w:noProof/>
                <w:webHidden/>
              </w:rPr>
              <w:fldChar w:fldCharType="separate"/>
            </w:r>
            <w:r>
              <w:rPr>
                <w:noProof/>
                <w:webHidden/>
              </w:rPr>
              <w:t>22</w:t>
            </w:r>
            <w:r>
              <w:rPr>
                <w:noProof/>
                <w:webHidden/>
              </w:rPr>
              <w:fldChar w:fldCharType="end"/>
            </w:r>
          </w:hyperlink>
        </w:p>
        <w:p w14:paraId="114733AC" w14:textId="6DF8ECB5" w:rsidR="00F83E4C" w:rsidRDefault="00F83E4C">
          <w:pPr>
            <w:pStyle w:val="TOC2"/>
            <w:tabs>
              <w:tab w:val="left" w:pos="1260"/>
              <w:tab w:val="right" w:leader="dot" w:pos="8296"/>
            </w:tabs>
            <w:rPr>
              <w:noProof/>
              <w:sz w:val="22"/>
              <w:szCs w:val="24"/>
              <w14:ligatures w14:val="standardContextual"/>
            </w:rPr>
          </w:pPr>
          <w:hyperlink w:anchor="_Toc177750797" w:history="1">
            <w:r w:rsidRPr="00041A6B">
              <w:rPr>
                <w:rStyle w:val="aa"/>
                <w:rFonts w:ascii="微软雅黑" w:eastAsia="微软雅黑" w:hAnsi="微软雅黑"/>
                <w:noProof/>
              </w:rPr>
              <w:t>3.9</w:t>
            </w:r>
            <w:r>
              <w:rPr>
                <w:noProof/>
                <w:sz w:val="22"/>
                <w:szCs w:val="24"/>
                <w14:ligatures w14:val="standardContextual"/>
              </w:rPr>
              <w:tab/>
            </w:r>
            <w:r w:rsidRPr="00041A6B">
              <w:rPr>
                <w:rStyle w:val="aa"/>
                <w:rFonts w:ascii="微软雅黑" w:eastAsia="微软雅黑" w:hAnsi="微软雅黑"/>
                <w:noProof/>
              </w:rPr>
              <w:t>用户交接</w:t>
            </w:r>
            <w:r>
              <w:rPr>
                <w:noProof/>
                <w:webHidden/>
              </w:rPr>
              <w:tab/>
            </w:r>
            <w:r>
              <w:rPr>
                <w:noProof/>
                <w:webHidden/>
              </w:rPr>
              <w:fldChar w:fldCharType="begin"/>
            </w:r>
            <w:r>
              <w:rPr>
                <w:noProof/>
                <w:webHidden/>
              </w:rPr>
              <w:instrText xml:space="preserve"> PAGEREF _Toc177750797 \h </w:instrText>
            </w:r>
            <w:r>
              <w:rPr>
                <w:noProof/>
                <w:webHidden/>
              </w:rPr>
            </w:r>
            <w:r>
              <w:rPr>
                <w:noProof/>
                <w:webHidden/>
              </w:rPr>
              <w:fldChar w:fldCharType="separate"/>
            </w:r>
            <w:r>
              <w:rPr>
                <w:noProof/>
                <w:webHidden/>
              </w:rPr>
              <w:t>23</w:t>
            </w:r>
            <w:r>
              <w:rPr>
                <w:noProof/>
                <w:webHidden/>
              </w:rPr>
              <w:fldChar w:fldCharType="end"/>
            </w:r>
          </w:hyperlink>
        </w:p>
        <w:p w14:paraId="7395FC50" w14:textId="6F5E9F5B" w:rsidR="00F83E4C" w:rsidRDefault="00F83E4C">
          <w:pPr>
            <w:pStyle w:val="TOC2"/>
            <w:tabs>
              <w:tab w:val="left" w:pos="1260"/>
              <w:tab w:val="right" w:leader="dot" w:pos="8296"/>
            </w:tabs>
            <w:rPr>
              <w:noProof/>
              <w:sz w:val="22"/>
              <w:szCs w:val="24"/>
              <w14:ligatures w14:val="standardContextual"/>
            </w:rPr>
          </w:pPr>
          <w:hyperlink w:anchor="_Toc177750798" w:history="1">
            <w:r w:rsidRPr="00041A6B">
              <w:rPr>
                <w:rStyle w:val="aa"/>
                <w:rFonts w:ascii="微软雅黑" w:eastAsia="微软雅黑" w:hAnsi="微软雅黑"/>
                <w:noProof/>
              </w:rPr>
              <w:t>3.10</w:t>
            </w:r>
            <w:r>
              <w:rPr>
                <w:noProof/>
                <w:sz w:val="22"/>
                <w:szCs w:val="24"/>
                <w14:ligatures w14:val="standardContextual"/>
              </w:rPr>
              <w:tab/>
            </w:r>
            <w:r w:rsidRPr="00041A6B">
              <w:rPr>
                <w:rStyle w:val="aa"/>
                <w:rFonts w:ascii="微软雅黑" w:eastAsia="微软雅黑" w:hAnsi="微软雅黑"/>
                <w:noProof/>
              </w:rPr>
              <w:t>附录文档</w:t>
            </w:r>
            <w:r>
              <w:rPr>
                <w:noProof/>
                <w:webHidden/>
              </w:rPr>
              <w:tab/>
            </w:r>
            <w:r>
              <w:rPr>
                <w:noProof/>
                <w:webHidden/>
              </w:rPr>
              <w:fldChar w:fldCharType="begin"/>
            </w:r>
            <w:r>
              <w:rPr>
                <w:noProof/>
                <w:webHidden/>
              </w:rPr>
              <w:instrText xml:space="preserve"> PAGEREF _Toc177750798 \h </w:instrText>
            </w:r>
            <w:r>
              <w:rPr>
                <w:noProof/>
                <w:webHidden/>
              </w:rPr>
            </w:r>
            <w:r>
              <w:rPr>
                <w:noProof/>
                <w:webHidden/>
              </w:rPr>
              <w:fldChar w:fldCharType="separate"/>
            </w:r>
            <w:r>
              <w:rPr>
                <w:noProof/>
                <w:webHidden/>
              </w:rPr>
              <w:t>23</w:t>
            </w:r>
            <w:r>
              <w:rPr>
                <w:noProof/>
                <w:webHidden/>
              </w:rPr>
              <w:fldChar w:fldCharType="end"/>
            </w:r>
          </w:hyperlink>
        </w:p>
        <w:p w14:paraId="56580B6B" w14:textId="5BFD770E" w:rsidR="00D60E40" w:rsidRDefault="00B60525">
          <w:r>
            <w:rPr>
              <w:bCs/>
              <w:lang w:val="zh-CN"/>
            </w:rPr>
            <w:fldChar w:fldCharType="end"/>
          </w:r>
        </w:p>
      </w:sdtContent>
    </w:sdt>
    <w:p w14:paraId="0ABAE9A8" w14:textId="77777777" w:rsidR="00D60E40" w:rsidRDefault="00D60E40"/>
    <w:p w14:paraId="3FA28715" w14:textId="77777777" w:rsidR="00D60E40" w:rsidRDefault="00D60E40"/>
    <w:p w14:paraId="5924FB2E" w14:textId="77777777" w:rsidR="00D60E40" w:rsidRDefault="00B60525">
      <w:pPr>
        <w:widowControl/>
        <w:jc w:val="left"/>
      </w:pPr>
      <w:r>
        <w:br w:type="page"/>
      </w:r>
    </w:p>
    <w:p w14:paraId="7AC509A5" w14:textId="77777777" w:rsidR="00D60E40" w:rsidRDefault="00B60525">
      <w:pPr>
        <w:pStyle w:val="1"/>
        <w:numPr>
          <w:ilvl w:val="0"/>
          <w:numId w:val="1"/>
        </w:numPr>
        <w:rPr>
          <w:rFonts w:ascii="微软雅黑" w:eastAsia="微软雅黑" w:hAnsi="微软雅黑"/>
          <w:sz w:val="32"/>
        </w:rPr>
      </w:pPr>
      <w:bookmarkStart w:id="0" w:name="_Toc687863075"/>
      <w:bookmarkStart w:id="1" w:name="_Toc177750760"/>
      <w:r>
        <w:rPr>
          <w:rFonts w:ascii="微软雅黑" w:eastAsia="微软雅黑" w:hAnsi="微软雅黑"/>
          <w:sz w:val="32"/>
        </w:rPr>
        <w:lastRenderedPageBreak/>
        <w:t>项目概述</w:t>
      </w:r>
      <w:bookmarkEnd w:id="0"/>
      <w:bookmarkEnd w:id="1"/>
    </w:p>
    <w:p w14:paraId="740FFB65" w14:textId="77777777" w:rsidR="00D60E40" w:rsidRDefault="00B60525">
      <w:pPr>
        <w:pStyle w:val="2"/>
        <w:numPr>
          <w:ilvl w:val="1"/>
          <w:numId w:val="2"/>
        </w:numPr>
        <w:rPr>
          <w:rFonts w:ascii="微软雅黑" w:eastAsia="微软雅黑" w:hAnsi="微软雅黑"/>
          <w:sz w:val="28"/>
          <w:szCs w:val="36"/>
        </w:rPr>
      </w:pPr>
      <w:bookmarkStart w:id="2" w:name="_Toc1010229724"/>
      <w:bookmarkStart w:id="3" w:name="_Toc177750761"/>
      <w:r>
        <w:rPr>
          <w:rFonts w:ascii="微软雅黑" w:eastAsia="微软雅黑" w:hAnsi="微软雅黑"/>
          <w:sz w:val="28"/>
          <w:szCs w:val="36"/>
        </w:rPr>
        <w:t>项目介绍</w:t>
      </w:r>
      <w:bookmarkEnd w:id="2"/>
      <w:bookmarkEnd w:id="3"/>
    </w:p>
    <w:p w14:paraId="242C46A8" w14:textId="77777777" w:rsidR="00D60E40" w:rsidRDefault="00B60525">
      <w:pPr>
        <w:ind w:firstLine="524"/>
        <w:rPr>
          <w:rFonts w:ascii="微软雅黑" w:eastAsia="微软雅黑" w:hAnsi="微软雅黑"/>
          <w:szCs w:val="21"/>
        </w:rPr>
      </w:pPr>
      <w:bookmarkStart w:id="4" w:name="_Toc925258086"/>
      <w:r>
        <w:rPr>
          <w:rFonts w:ascii="微软雅黑" w:eastAsia="微软雅黑" w:hAnsi="微软雅黑" w:hint="eastAsia"/>
          <w:szCs w:val="21"/>
        </w:rPr>
        <w:t>2020年，全球突发新冠肺炎疫情，抗击疫情成为各国紧迫任务，APT组织利用社会热点、供应链攻击等方式持续对我国重要行业实施攻击。安全漏洞、数据泄露、网络诈骗、勒索病毒等网络安全威胁日益凸显，有组织、有目的的网络攻击形势愈加明显，为网络安全防护工作带来更多挑战。</w:t>
      </w:r>
    </w:p>
    <w:p w14:paraId="519F6356"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2020年我国互联网网络安全态势综述》报告中提到全年新增收录通用软硬件漏洞数量创历史新高，达20,704个，同比增长27.9%，近五年来新增收录漏洞数量呈显著增长态势，年均增长率为17.6%。其中，高危漏洞数量为7,420个（占35.8%），同比增长52.1%；“零日”漏洞数量为 8,902 个（占%），同比增长 56.0%，从各类数据来看网络安全形势依旧严峻，新发现的漏洞、新的攻击方式、安全意识匮乏等问题都成为企业网络安全事件高发的原因。</w:t>
      </w:r>
    </w:p>
    <w:p w14:paraId="6AB2BEF2"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为了贯彻国家对信息系统安全保障工作的要求以及等级保护2</w:t>
      </w:r>
      <w:r>
        <w:rPr>
          <w:rFonts w:ascii="微软雅黑" w:eastAsia="微软雅黑" w:hAnsi="微软雅黑"/>
          <w:szCs w:val="21"/>
        </w:rPr>
        <w:t>.0</w:t>
      </w:r>
      <w:r>
        <w:rPr>
          <w:rFonts w:ascii="微软雅黑" w:eastAsia="微软雅黑" w:hAnsi="微软雅黑" w:hint="eastAsia"/>
          <w:szCs w:val="21"/>
        </w:rPr>
        <w:t>坚持“积极防御、综合防范”的方针，全面提高企业信息安全防护能力。</w:t>
      </w:r>
      <w:r w:rsidRPr="00132366">
        <w:rPr>
          <w:rFonts w:ascii="微软雅黑" w:eastAsia="微软雅黑" w:hAnsi="微软雅黑"/>
          <w:szCs w:val="21"/>
        </w:rPr>
        <w:t>XXXX</w:t>
      </w:r>
      <w:r>
        <w:rPr>
          <w:rFonts w:ascii="微软雅黑" w:eastAsia="微软雅黑" w:hAnsi="微软雅黑" w:hint="eastAsia"/>
          <w:szCs w:val="21"/>
        </w:rPr>
        <w:t>需要通过持续性的安全服务保障措施，全面提高信息安全防护能力，创建安全健康的网络环境，保护国家利益，促进信息化的深入发展。</w:t>
      </w:r>
    </w:p>
    <w:p w14:paraId="6654288C" w14:textId="77777777" w:rsidR="00D60E40" w:rsidRDefault="00B60525">
      <w:pPr>
        <w:ind w:firstLine="524"/>
        <w:rPr>
          <w:rFonts w:ascii="微软雅黑" w:eastAsia="微软雅黑" w:hAnsi="微软雅黑"/>
          <w:b/>
          <w:bCs/>
          <w:szCs w:val="21"/>
        </w:rPr>
      </w:pPr>
      <w:r>
        <w:rPr>
          <w:rFonts w:ascii="微软雅黑" w:eastAsia="微软雅黑" w:hAnsi="微软雅黑"/>
          <w:b/>
          <w:bCs/>
          <w:szCs w:val="21"/>
        </w:rPr>
        <w:t>国家发布的法律及信息安全通用标准：</w:t>
      </w:r>
    </w:p>
    <w:p w14:paraId="45A46C82"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《中华人民共和国网络安全法》 中华人民共和国主席令 第三十五号</w:t>
      </w:r>
    </w:p>
    <w:p w14:paraId="4FE39569"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《中华人民共和国密码法》</w:t>
      </w:r>
    </w:p>
    <w:p w14:paraId="68E7C358"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《中华人民共和国数据安全法》</w:t>
      </w:r>
    </w:p>
    <w:p w14:paraId="1E3DFDE2"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《信息安全等级保护管理办法》</w:t>
      </w:r>
    </w:p>
    <w:p w14:paraId="4B4184B1"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lastRenderedPageBreak/>
        <w:t xml:space="preserve">《信息安全技术 网络安全等级保护安全设计技术要求》（GB/T 25070-2019） </w:t>
      </w:r>
    </w:p>
    <w:p w14:paraId="2B8C5FFB"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《信息安全技术 网络安全等级保护基本要求》（GB/T 22239-2019）</w:t>
      </w:r>
    </w:p>
    <w:p w14:paraId="434AE651"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《信息安全技术 网络安全等级保护测评要求》（GB/T 28448-2019）</w:t>
      </w:r>
    </w:p>
    <w:p w14:paraId="2B728BDE"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《信息安全技术 网络安全等级保护实施指南》（GB/T 28448-2019）</w:t>
      </w:r>
    </w:p>
    <w:p w14:paraId="646C8057"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《信息安全技术 网络安全等级保护测评过程指南》（GB/T 28449-2018）</w:t>
      </w:r>
    </w:p>
    <w:p w14:paraId="31846864" w14:textId="77777777" w:rsidR="00D60E40" w:rsidRDefault="00B60525">
      <w:pPr>
        <w:pStyle w:val="2"/>
        <w:numPr>
          <w:ilvl w:val="1"/>
          <w:numId w:val="2"/>
        </w:numPr>
        <w:rPr>
          <w:rFonts w:ascii="微软雅黑" w:eastAsia="微软雅黑" w:hAnsi="微软雅黑"/>
          <w:sz w:val="28"/>
          <w:szCs w:val="36"/>
        </w:rPr>
      </w:pPr>
      <w:bookmarkStart w:id="5" w:name="_Toc177750762"/>
      <w:r>
        <w:rPr>
          <w:rFonts w:ascii="微软雅黑" w:eastAsia="微软雅黑" w:hAnsi="微软雅黑"/>
          <w:sz w:val="28"/>
          <w:szCs w:val="36"/>
        </w:rPr>
        <w:t>项目目标</w:t>
      </w:r>
      <w:bookmarkEnd w:id="4"/>
      <w:bookmarkEnd w:id="5"/>
    </w:p>
    <w:p w14:paraId="3FA5958D"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本项目的目标是：</w:t>
      </w:r>
      <w:r>
        <w:rPr>
          <w:rFonts w:ascii="微软雅黑" w:eastAsia="微软雅黑" w:hAnsi="微软雅黑"/>
          <w:szCs w:val="21"/>
        </w:rPr>
        <w:t>确保</w:t>
      </w:r>
      <w:r w:rsidRPr="00FF4E1B">
        <w:rPr>
          <w:rFonts w:ascii="微软雅黑" w:eastAsia="微软雅黑" w:hAnsi="微软雅黑"/>
          <w:szCs w:val="21"/>
        </w:rPr>
        <w:t>XXXX</w:t>
      </w:r>
      <w:r>
        <w:rPr>
          <w:rFonts w:ascii="微软雅黑" w:eastAsia="微软雅黑" w:hAnsi="微软雅黑" w:hint="eastAsia"/>
          <w:szCs w:val="21"/>
        </w:rPr>
        <w:t>整体信息系统的信息安全水平，建立完善的信息安全纵深防护体系，并通过提供专业化技术服务支持，确保信息系统安全，在系统受到攻击时能迅速响应，最大程度减少损失并追踪责任人。</w:t>
      </w:r>
    </w:p>
    <w:p w14:paraId="4E67182A" w14:textId="77777777" w:rsidR="00D60E40" w:rsidRDefault="00B60525">
      <w:pPr>
        <w:pStyle w:val="2"/>
        <w:numPr>
          <w:ilvl w:val="1"/>
          <w:numId w:val="2"/>
        </w:numPr>
        <w:rPr>
          <w:rFonts w:ascii="微软雅黑" w:eastAsia="微软雅黑" w:hAnsi="微软雅黑"/>
          <w:sz w:val="28"/>
          <w:szCs w:val="36"/>
        </w:rPr>
      </w:pPr>
      <w:bookmarkStart w:id="6" w:name="_Toc883563475"/>
      <w:bookmarkStart w:id="7" w:name="_Toc177750763"/>
      <w:r>
        <w:rPr>
          <w:rFonts w:ascii="微软雅黑" w:eastAsia="微软雅黑" w:hAnsi="微软雅黑"/>
          <w:sz w:val="28"/>
          <w:szCs w:val="36"/>
        </w:rPr>
        <w:t>项目</w:t>
      </w:r>
      <w:bookmarkEnd w:id="6"/>
      <w:r>
        <w:rPr>
          <w:rFonts w:ascii="微软雅黑" w:eastAsia="微软雅黑" w:hAnsi="微软雅黑" w:hint="eastAsia"/>
          <w:sz w:val="28"/>
          <w:szCs w:val="36"/>
        </w:rPr>
        <w:t>对象</w:t>
      </w:r>
      <w:bookmarkEnd w:id="7"/>
    </w:p>
    <w:p w14:paraId="6416EA35" w14:textId="77777777" w:rsidR="00D60E40" w:rsidRDefault="00B60525">
      <w:pPr>
        <w:ind w:firstLine="524"/>
        <w:rPr>
          <w:rFonts w:ascii="微软雅黑" w:eastAsia="微软雅黑" w:hAnsi="微软雅黑"/>
          <w:szCs w:val="21"/>
        </w:rPr>
      </w:pPr>
      <w:r>
        <w:rPr>
          <w:rFonts w:ascii="微软雅黑" w:eastAsia="微软雅黑" w:hAnsi="微软雅黑" w:hint="eastAsia"/>
          <w:szCs w:val="21"/>
        </w:rPr>
        <w:t>经过详细沟通，本项目涉及的信息系统如下表所示：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2"/>
        <w:gridCol w:w="5039"/>
      </w:tblGrid>
      <w:tr w:rsidR="00D60E40" w:rsidRPr="00FF4E1B" w14:paraId="198718AF" w14:textId="77777777">
        <w:trPr>
          <w:trHeight w:val="20"/>
          <w:tblHeader/>
        </w:trPr>
        <w:tc>
          <w:tcPr>
            <w:tcW w:w="937" w:type="pct"/>
            <w:shd w:val="clear" w:color="auto" w:fill="auto"/>
            <w:vAlign w:val="bottom"/>
          </w:tcPr>
          <w:p w14:paraId="5E23E31F" w14:textId="77777777" w:rsidR="00D60E40" w:rsidRPr="00FF4E1B" w:rsidRDefault="00B60525">
            <w:pPr>
              <w:jc w:val="center"/>
              <w:rPr>
                <w:rFonts w:ascii="微软雅黑" w:eastAsia="微软雅黑" w:hAnsi="微软雅黑"/>
                <w:b/>
                <w:bCs/>
                <w:szCs w:val="21"/>
              </w:rPr>
            </w:pPr>
            <w:r w:rsidRPr="00FF4E1B">
              <w:rPr>
                <w:rFonts w:ascii="微软雅黑" w:eastAsia="微软雅黑" w:hAnsi="微软雅黑" w:hint="eastAsia"/>
                <w:b/>
                <w:bCs/>
                <w:szCs w:val="21"/>
              </w:rPr>
              <w:t>实施范围</w:t>
            </w:r>
          </w:p>
        </w:tc>
        <w:tc>
          <w:tcPr>
            <w:tcW w:w="1026" w:type="pct"/>
            <w:shd w:val="clear" w:color="auto" w:fill="auto"/>
          </w:tcPr>
          <w:p w14:paraId="21CCFD5F" w14:textId="77777777" w:rsidR="00D60E40" w:rsidRPr="00FF4E1B" w:rsidRDefault="00B60525">
            <w:pPr>
              <w:jc w:val="center"/>
              <w:rPr>
                <w:rFonts w:ascii="微软雅黑" w:eastAsia="微软雅黑" w:hAnsi="微软雅黑"/>
                <w:b/>
                <w:bCs/>
                <w:szCs w:val="21"/>
              </w:rPr>
            </w:pPr>
            <w:r w:rsidRPr="00FF4E1B">
              <w:rPr>
                <w:rFonts w:ascii="微软雅黑" w:eastAsia="微软雅黑" w:hAnsi="微软雅黑" w:hint="eastAsia"/>
                <w:b/>
                <w:bCs/>
                <w:szCs w:val="21"/>
              </w:rPr>
              <w:t>范围类型</w:t>
            </w:r>
          </w:p>
        </w:tc>
        <w:tc>
          <w:tcPr>
            <w:tcW w:w="3037" w:type="pct"/>
            <w:shd w:val="clear" w:color="auto" w:fill="auto"/>
          </w:tcPr>
          <w:p w14:paraId="5020E892" w14:textId="77777777" w:rsidR="00D60E40" w:rsidRPr="00FF4E1B" w:rsidRDefault="00B60525">
            <w:pPr>
              <w:jc w:val="center"/>
              <w:rPr>
                <w:rFonts w:ascii="微软雅黑" w:eastAsia="微软雅黑" w:hAnsi="微软雅黑"/>
                <w:b/>
                <w:bCs/>
                <w:szCs w:val="21"/>
              </w:rPr>
            </w:pPr>
            <w:r w:rsidRPr="00FF4E1B">
              <w:rPr>
                <w:rFonts w:ascii="微软雅黑" w:eastAsia="微软雅黑" w:hAnsi="微软雅黑" w:hint="eastAsia"/>
                <w:b/>
                <w:bCs/>
                <w:szCs w:val="21"/>
              </w:rPr>
              <w:t>详细资产</w:t>
            </w:r>
          </w:p>
        </w:tc>
      </w:tr>
      <w:tr w:rsidR="00D60E40" w:rsidRPr="00FF4E1B" w14:paraId="372AFFD8" w14:textId="77777777">
        <w:trPr>
          <w:trHeight w:val="20"/>
        </w:trPr>
        <w:tc>
          <w:tcPr>
            <w:tcW w:w="937" w:type="pct"/>
            <w:vMerge w:val="restart"/>
            <w:shd w:val="clear" w:color="auto" w:fill="FFFFFF" w:themeFill="background1"/>
            <w:vAlign w:val="center"/>
          </w:tcPr>
          <w:p w14:paraId="6ECABDC6"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安全服务范围</w:t>
            </w:r>
          </w:p>
        </w:tc>
        <w:tc>
          <w:tcPr>
            <w:tcW w:w="1026" w:type="pct"/>
            <w:shd w:val="clear" w:color="auto" w:fill="auto"/>
          </w:tcPr>
          <w:p w14:paraId="72DF4AB7" w14:textId="77777777" w:rsidR="00D60E40" w:rsidRPr="00FF4E1B" w:rsidRDefault="00B60525">
            <w:pPr>
              <w:jc w:val="center"/>
              <w:rPr>
                <w:rFonts w:ascii="微软雅黑" w:eastAsia="微软雅黑" w:hAnsi="微软雅黑"/>
                <w:szCs w:val="21"/>
              </w:rPr>
            </w:pPr>
            <w:r w:rsidRPr="00FF4E1B">
              <w:rPr>
                <w:rFonts w:ascii="微软雅黑" w:eastAsia="微软雅黑" w:hAnsi="微软雅黑" w:hint="eastAsia"/>
                <w:szCs w:val="21"/>
              </w:rPr>
              <w:t>运维系统</w:t>
            </w:r>
          </w:p>
        </w:tc>
        <w:tc>
          <w:tcPr>
            <w:tcW w:w="3037" w:type="pct"/>
            <w:shd w:val="clear" w:color="auto" w:fill="auto"/>
          </w:tcPr>
          <w:p w14:paraId="7B423CFF"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操作系统类型及数量</w:t>
            </w:r>
          </w:p>
        </w:tc>
      </w:tr>
      <w:tr w:rsidR="00D60E40" w:rsidRPr="00FF4E1B" w14:paraId="6120CABE" w14:textId="77777777">
        <w:trPr>
          <w:trHeight w:val="20"/>
        </w:trPr>
        <w:tc>
          <w:tcPr>
            <w:tcW w:w="937" w:type="pct"/>
            <w:vMerge/>
            <w:shd w:val="clear" w:color="auto" w:fill="FFFFFF" w:themeFill="background1"/>
            <w:vAlign w:val="center"/>
          </w:tcPr>
          <w:p w14:paraId="07A5C907" w14:textId="77777777" w:rsidR="00D60E40" w:rsidRPr="00FF4E1B" w:rsidRDefault="00D60E40">
            <w:pPr>
              <w:rPr>
                <w:rFonts w:ascii="微软雅黑" w:eastAsia="微软雅黑" w:hAnsi="微软雅黑"/>
                <w:szCs w:val="21"/>
              </w:rPr>
            </w:pPr>
          </w:p>
        </w:tc>
        <w:tc>
          <w:tcPr>
            <w:tcW w:w="1026" w:type="pct"/>
            <w:vMerge w:val="restart"/>
            <w:shd w:val="clear" w:color="auto" w:fill="auto"/>
            <w:vAlign w:val="center"/>
          </w:tcPr>
          <w:p w14:paraId="7E1DD6EC" w14:textId="77777777" w:rsidR="00D60E40" w:rsidRPr="00FF4E1B" w:rsidRDefault="00B60525">
            <w:pPr>
              <w:jc w:val="center"/>
              <w:rPr>
                <w:rFonts w:ascii="微软雅黑" w:eastAsia="微软雅黑" w:hAnsi="微软雅黑"/>
                <w:szCs w:val="21"/>
              </w:rPr>
            </w:pPr>
            <w:r w:rsidRPr="00FF4E1B">
              <w:rPr>
                <w:rFonts w:ascii="微软雅黑" w:eastAsia="微软雅黑" w:hAnsi="微软雅黑" w:hint="eastAsia"/>
                <w:szCs w:val="21"/>
              </w:rPr>
              <w:t>业务系统</w:t>
            </w:r>
          </w:p>
        </w:tc>
        <w:tc>
          <w:tcPr>
            <w:tcW w:w="3037" w:type="pct"/>
            <w:shd w:val="clear" w:color="auto" w:fill="auto"/>
          </w:tcPr>
          <w:p w14:paraId="59CB2394"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X</w:t>
            </w:r>
            <w:r w:rsidRPr="00FF4E1B">
              <w:rPr>
                <w:rFonts w:ascii="微软雅黑" w:eastAsia="微软雅黑" w:hAnsi="微软雅黑"/>
                <w:szCs w:val="21"/>
              </w:rPr>
              <w:t>X</w:t>
            </w:r>
            <w:r w:rsidRPr="00FF4E1B">
              <w:rPr>
                <w:rFonts w:ascii="微软雅黑" w:eastAsia="微软雅黑" w:hAnsi="微软雅黑" w:hint="eastAsia"/>
                <w:szCs w:val="21"/>
              </w:rPr>
              <w:t>系统</w:t>
            </w:r>
          </w:p>
        </w:tc>
      </w:tr>
      <w:tr w:rsidR="00D60E40" w:rsidRPr="00FF4E1B" w14:paraId="73689204" w14:textId="77777777">
        <w:trPr>
          <w:trHeight w:val="20"/>
        </w:trPr>
        <w:tc>
          <w:tcPr>
            <w:tcW w:w="937" w:type="pct"/>
            <w:vMerge/>
            <w:shd w:val="clear" w:color="auto" w:fill="FFFFFF" w:themeFill="background1"/>
            <w:vAlign w:val="center"/>
          </w:tcPr>
          <w:p w14:paraId="420EBD08"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4A76A5DC"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44C5CD7A"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X</w:t>
            </w:r>
            <w:r w:rsidRPr="00FF4E1B">
              <w:rPr>
                <w:rFonts w:ascii="微软雅黑" w:eastAsia="微软雅黑" w:hAnsi="微软雅黑"/>
                <w:szCs w:val="21"/>
              </w:rPr>
              <w:t>X</w:t>
            </w:r>
            <w:r w:rsidRPr="00FF4E1B">
              <w:rPr>
                <w:rFonts w:ascii="微软雅黑" w:eastAsia="微软雅黑" w:hAnsi="微软雅黑" w:hint="eastAsia"/>
                <w:szCs w:val="21"/>
              </w:rPr>
              <w:t>系统</w:t>
            </w:r>
          </w:p>
        </w:tc>
      </w:tr>
      <w:tr w:rsidR="00D60E40" w:rsidRPr="00FF4E1B" w14:paraId="1821D728" w14:textId="77777777">
        <w:trPr>
          <w:trHeight w:val="20"/>
        </w:trPr>
        <w:tc>
          <w:tcPr>
            <w:tcW w:w="937" w:type="pct"/>
            <w:vMerge/>
            <w:shd w:val="clear" w:color="auto" w:fill="FFFFFF" w:themeFill="background1"/>
            <w:vAlign w:val="center"/>
          </w:tcPr>
          <w:p w14:paraId="0DB69559"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308C2E68"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0CDD12AB"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X</w:t>
            </w:r>
            <w:r w:rsidRPr="00FF4E1B">
              <w:rPr>
                <w:rFonts w:ascii="微软雅黑" w:eastAsia="微软雅黑" w:hAnsi="微软雅黑"/>
                <w:szCs w:val="21"/>
              </w:rPr>
              <w:t>X</w:t>
            </w:r>
            <w:r w:rsidRPr="00FF4E1B">
              <w:rPr>
                <w:rFonts w:ascii="微软雅黑" w:eastAsia="微软雅黑" w:hAnsi="微软雅黑" w:hint="eastAsia"/>
                <w:szCs w:val="21"/>
              </w:rPr>
              <w:t>系统</w:t>
            </w:r>
          </w:p>
        </w:tc>
      </w:tr>
      <w:tr w:rsidR="00D60E40" w:rsidRPr="00FF4E1B" w14:paraId="11BA6DE1" w14:textId="77777777">
        <w:trPr>
          <w:trHeight w:val="20"/>
        </w:trPr>
        <w:tc>
          <w:tcPr>
            <w:tcW w:w="937" w:type="pct"/>
            <w:vMerge/>
            <w:shd w:val="clear" w:color="auto" w:fill="FFFFFF" w:themeFill="background1"/>
            <w:vAlign w:val="center"/>
          </w:tcPr>
          <w:p w14:paraId="6547D360" w14:textId="77777777" w:rsidR="00D60E40" w:rsidRPr="00FF4E1B" w:rsidRDefault="00D60E40">
            <w:pPr>
              <w:rPr>
                <w:rFonts w:ascii="微软雅黑" w:eastAsia="微软雅黑" w:hAnsi="微软雅黑"/>
                <w:szCs w:val="21"/>
              </w:rPr>
            </w:pPr>
          </w:p>
        </w:tc>
        <w:tc>
          <w:tcPr>
            <w:tcW w:w="1026" w:type="pct"/>
            <w:shd w:val="clear" w:color="auto" w:fill="auto"/>
            <w:vAlign w:val="center"/>
          </w:tcPr>
          <w:p w14:paraId="0F84EC69" w14:textId="77777777" w:rsidR="00D60E40" w:rsidRPr="00FF4E1B" w:rsidRDefault="00B60525">
            <w:pPr>
              <w:jc w:val="center"/>
              <w:rPr>
                <w:rFonts w:ascii="微软雅黑" w:eastAsia="微软雅黑" w:hAnsi="微软雅黑"/>
                <w:szCs w:val="21"/>
              </w:rPr>
            </w:pPr>
            <w:r w:rsidRPr="00FF4E1B">
              <w:rPr>
                <w:rFonts w:ascii="微软雅黑" w:eastAsia="微软雅黑" w:hAnsi="微软雅黑" w:hint="eastAsia"/>
                <w:szCs w:val="21"/>
              </w:rPr>
              <w:t>数据库系统</w:t>
            </w:r>
          </w:p>
        </w:tc>
        <w:tc>
          <w:tcPr>
            <w:tcW w:w="3037" w:type="pct"/>
            <w:shd w:val="clear" w:color="auto" w:fill="auto"/>
            <w:vAlign w:val="bottom"/>
          </w:tcPr>
          <w:p w14:paraId="796E2626"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数据库类型及数量</w:t>
            </w:r>
          </w:p>
        </w:tc>
      </w:tr>
      <w:tr w:rsidR="00D60E40" w:rsidRPr="00FF4E1B" w14:paraId="1398573D" w14:textId="77777777">
        <w:trPr>
          <w:trHeight w:val="20"/>
        </w:trPr>
        <w:tc>
          <w:tcPr>
            <w:tcW w:w="937" w:type="pct"/>
            <w:vMerge/>
            <w:shd w:val="clear" w:color="auto" w:fill="FFFFFF" w:themeFill="background1"/>
            <w:vAlign w:val="center"/>
          </w:tcPr>
          <w:p w14:paraId="3815FDC5" w14:textId="77777777" w:rsidR="00D60E40" w:rsidRPr="00FF4E1B" w:rsidRDefault="00D60E40">
            <w:pPr>
              <w:rPr>
                <w:rFonts w:ascii="微软雅黑" w:eastAsia="微软雅黑" w:hAnsi="微软雅黑"/>
                <w:szCs w:val="21"/>
              </w:rPr>
            </w:pPr>
          </w:p>
        </w:tc>
        <w:tc>
          <w:tcPr>
            <w:tcW w:w="1026" w:type="pct"/>
            <w:shd w:val="clear" w:color="auto" w:fill="auto"/>
            <w:vAlign w:val="center"/>
          </w:tcPr>
          <w:p w14:paraId="3EB54EC6" w14:textId="77777777" w:rsidR="00D60E40" w:rsidRPr="00FF4E1B" w:rsidRDefault="00B60525">
            <w:pPr>
              <w:jc w:val="center"/>
              <w:rPr>
                <w:rFonts w:ascii="微软雅黑" w:eastAsia="微软雅黑" w:hAnsi="微软雅黑"/>
                <w:szCs w:val="21"/>
              </w:rPr>
            </w:pPr>
            <w:r w:rsidRPr="00FF4E1B">
              <w:rPr>
                <w:rFonts w:ascii="微软雅黑" w:eastAsia="微软雅黑" w:hAnsi="微软雅黑" w:hint="eastAsia"/>
                <w:szCs w:val="21"/>
              </w:rPr>
              <w:t>中间件</w:t>
            </w:r>
          </w:p>
        </w:tc>
        <w:tc>
          <w:tcPr>
            <w:tcW w:w="3037" w:type="pct"/>
            <w:shd w:val="clear" w:color="auto" w:fill="auto"/>
          </w:tcPr>
          <w:p w14:paraId="4C9BE476"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中间件类型及数量</w:t>
            </w:r>
          </w:p>
        </w:tc>
      </w:tr>
      <w:tr w:rsidR="00D60E40" w:rsidRPr="00FF4E1B" w14:paraId="7247679A" w14:textId="77777777">
        <w:trPr>
          <w:trHeight w:val="20"/>
        </w:trPr>
        <w:tc>
          <w:tcPr>
            <w:tcW w:w="937" w:type="pct"/>
            <w:vMerge/>
            <w:shd w:val="clear" w:color="auto" w:fill="FFFFFF" w:themeFill="background1"/>
            <w:vAlign w:val="center"/>
          </w:tcPr>
          <w:p w14:paraId="565786DE" w14:textId="77777777" w:rsidR="00D60E40" w:rsidRPr="00FF4E1B" w:rsidRDefault="00D60E40">
            <w:pPr>
              <w:rPr>
                <w:rFonts w:ascii="微软雅黑" w:eastAsia="微软雅黑" w:hAnsi="微软雅黑"/>
                <w:szCs w:val="21"/>
              </w:rPr>
            </w:pPr>
          </w:p>
        </w:tc>
        <w:tc>
          <w:tcPr>
            <w:tcW w:w="1026" w:type="pct"/>
            <w:vMerge w:val="restart"/>
            <w:shd w:val="clear" w:color="auto" w:fill="auto"/>
            <w:vAlign w:val="center"/>
          </w:tcPr>
          <w:p w14:paraId="76DDC5F7" w14:textId="77777777" w:rsidR="00D60E40" w:rsidRPr="00FF4E1B" w:rsidRDefault="00B60525">
            <w:pPr>
              <w:jc w:val="center"/>
              <w:rPr>
                <w:rFonts w:ascii="微软雅黑" w:eastAsia="微软雅黑" w:hAnsi="微软雅黑"/>
                <w:szCs w:val="21"/>
              </w:rPr>
            </w:pPr>
            <w:r w:rsidRPr="00FF4E1B">
              <w:rPr>
                <w:rFonts w:ascii="微软雅黑" w:eastAsia="微软雅黑" w:hAnsi="微软雅黑" w:hint="eastAsia"/>
                <w:szCs w:val="21"/>
              </w:rPr>
              <w:t>服务器</w:t>
            </w:r>
          </w:p>
        </w:tc>
        <w:tc>
          <w:tcPr>
            <w:tcW w:w="3037" w:type="pct"/>
            <w:shd w:val="clear" w:color="auto" w:fill="auto"/>
          </w:tcPr>
          <w:p w14:paraId="35009456"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计算节点（操作系统类型及数量</w:t>
            </w:r>
            <w:r w:rsidRPr="00FF4E1B">
              <w:rPr>
                <w:rFonts w:ascii="微软雅黑" w:eastAsia="微软雅黑" w:hAnsi="微软雅黑"/>
                <w:szCs w:val="21"/>
              </w:rPr>
              <w:t>）</w:t>
            </w:r>
          </w:p>
        </w:tc>
      </w:tr>
      <w:tr w:rsidR="00D60E40" w:rsidRPr="00FF4E1B" w14:paraId="65B2EE2A" w14:textId="77777777">
        <w:trPr>
          <w:trHeight w:val="20"/>
        </w:trPr>
        <w:tc>
          <w:tcPr>
            <w:tcW w:w="937" w:type="pct"/>
            <w:vMerge/>
            <w:shd w:val="clear" w:color="auto" w:fill="FFFFFF" w:themeFill="background1"/>
            <w:vAlign w:val="center"/>
          </w:tcPr>
          <w:p w14:paraId="385E8046"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1C6BC4B0"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6D6563CF"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存储节点（操作系统类型及数量</w:t>
            </w:r>
            <w:r w:rsidRPr="00FF4E1B">
              <w:rPr>
                <w:rFonts w:ascii="微软雅黑" w:eastAsia="微软雅黑" w:hAnsi="微软雅黑"/>
                <w:szCs w:val="21"/>
              </w:rPr>
              <w:t>）</w:t>
            </w:r>
          </w:p>
        </w:tc>
      </w:tr>
      <w:tr w:rsidR="00D60E40" w:rsidRPr="00FF4E1B" w14:paraId="2B4E47E2" w14:textId="77777777">
        <w:trPr>
          <w:trHeight w:val="20"/>
        </w:trPr>
        <w:tc>
          <w:tcPr>
            <w:tcW w:w="937" w:type="pct"/>
            <w:vMerge/>
            <w:shd w:val="clear" w:color="auto" w:fill="FFFFFF" w:themeFill="background1"/>
            <w:vAlign w:val="center"/>
          </w:tcPr>
          <w:p w14:paraId="1C67A5BD"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4F4E0D64"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006484FB"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管理节点（操作系统类型及数量</w:t>
            </w:r>
            <w:r w:rsidRPr="00FF4E1B">
              <w:rPr>
                <w:rFonts w:ascii="微软雅黑" w:eastAsia="微软雅黑" w:hAnsi="微软雅黑"/>
                <w:szCs w:val="21"/>
              </w:rPr>
              <w:t>）</w:t>
            </w:r>
          </w:p>
        </w:tc>
      </w:tr>
      <w:tr w:rsidR="00D60E40" w:rsidRPr="00FF4E1B" w14:paraId="0C4DF38C" w14:textId="77777777">
        <w:trPr>
          <w:trHeight w:val="20"/>
        </w:trPr>
        <w:tc>
          <w:tcPr>
            <w:tcW w:w="937" w:type="pct"/>
            <w:vMerge/>
            <w:shd w:val="clear" w:color="auto" w:fill="FFFFFF" w:themeFill="background1"/>
            <w:vAlign w:val="center"/>
          </w:tcPr>
          <w:p w14:paraId="75287381"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2BE41240"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679CFACA"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安全节点（操作系统类型及数量</w:t>
            </w:r>
            <w:r w:rsidRPr="00FF4E1B">
              <w:rPr>
                <w:rFonts w:ascii="微软雅黑" w:eastAsia="微软雅黑" w:hAnsi="微软雅黑"/>
                <w:szCs w:val="21"/>
              </w:rPr>
              <w:t>）</w:t>
            </w:r>
          </w:p>
        </w:tc>
      </w:tr>
      <w:tr w:rsidR="00D60E40" w:rsidRPr="00FF4E1B" w14:paraId="711E41BE" w14:textId="77777777">
        <w:trPr>
          <w:trHeight w:val="20"/>
        </w:trPr>
        <w:tc>
          <w:tcPr>
            <w:tcW w:w="937" w:type="pct"/>
            <w:vMerge/>
            <w:shd w:val="clear" w:color="auto" w:fill="FFFFFF" w:themeFill="background1"/>
            <w:vAlign w:val="center"/>
          </w:tcPr>
          <w:p w14:paraId="2585055F" w14:textId="77777777" w:rsidR="00D60E40" w:rsidRPr="00FF4E1B" w:rsidRDefault="00D60E40">
            <w:pPr>
              <w:rPr>
                <w:rFonts w:ascii="微软雅黑" w:eastAsia="微软雅黑" w:hAnsi="微软雅黑"/>
                <w:szCs w:val="21"/>
              </w:rPr>
            </w:pPr>
          </w:p>
        </w:tc>
        <w:tc>
          <w:tcPr>
            <w:tcW w:w="1026" w:type="pct"/>
            <w:vMerge w:val="restart"/>
            <w:shd w:val="clear" w:color="auto" w:fill="auto"/>
            <w:vAlign w:val="center"/>
          </w:tcPr>
          <w:p w14:paraId="7B2BDA3C" w14:textId="77777777" w:rsidR="00D60E40" w:rsidRPr="00FF4E1B" w:rsidRDefault="00B60525">
            <w:pPr>
              <w:jc w:val="center"/>
              <w:rPr>
                <w:rFonts w:ascii="微软雅黑" w:eastAsia="微软雅黑" w:hAnsi="微软雅黑"/>
                <w:szCs w:val="21"/>
              </w:rPr>
            </w:pPr>
            <w:r w:rsidRPr="00FF4E1B">
              <w:rPr>
                <w:rFonts w:ascii="微软雅黑" w:eastAsia="微软雅黑" w:hAnsi="微软雅黑" w:hint="eastAsia"/>
                <w:szCs w:val="21"/>
              </w:rPr>
              <w:t>安全设备</w:t>
            </w:r>
          </w:p>
        </w:tc>
        <w:tc>
          <w:tcPr>
            <w:tcW w:w="3037" w:type="pct"/>
            <w:shd w:val="clear" w:color="auto" w:fill="auto"/>
          </w:tcPr>
          <w:p w14:paraId="5C602FFF"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防火墙（数量）</w:t>
            </w:r>
          </w:p>
        </w:tc>
      </w:tr>
      <w:tr w:rsidR="00D60E40" w:rsidRPr="00FF4E1B" w14:paraId="08D61029" w14:textId="77777777">
        <w:trPr>
          <w:trHeight w:val="20"/>
        </w:trPr>
        <w:tc>
          <w:tcPr>
            <w:tcW w:w="937" w:type="pct"/>
            <w:vMerge/>
            <w:shd w:val="clear" w:color="auto" w:fill="FFFFFF" w:themeFill="background1"/>
            <w:vAlign w:val="center"/>
          </w:tcPr>
          <w:p w14:paraId="30CD1CBF"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47D495A4"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417D8EA4"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I</w:t>
            </w:r>
            <w:r w:rsidRPr="00FF4E1B">
              <w:rPr>
                <w:rFonts w:ascii="微软雅黑" w:eastAsia="微软雅黑" w:hAnsi="微软雅黑"/>
                <w:szCs w:val="21"/>
              </w:rPr>
              <w:t>PS</w:t>
            </w:r>
            <w:r w:rsidRPr="00FF4E1B">
              <w:rPr>
                <w:rFonts w:ascii="微软雅黑" w:eastAsia="微软雅黑" w:hAnsi="微软雅黑" w:hint="eastAsia"/>
                <w:szCs w:val="21"/>
              </w:rPr>
              <w:t>（数量）</w:t>
            </w:r>
          </w:p>
        </w:tc>
      </w:tr>
      <w:tr w:rsidR="00D60E40" w:rsidRPr="00FF4E1B" w14:paraId="041C2AC9" w14:textId="77777777">
        <w:trPr>
          <w:trHeight w:val="20"/>
        </w:trPr>
        <w:tc>
          <w:tcPr>
            <w:tcW w:w="937" w:type="pct"/>
            <w:vMerge/>
            <w:shd w:val="clear" w:color="auto" w:fill="FFFFFF" w:themeFill="background1"/>
            <w:vAlign w:val="center"/>
          </w:tcPr>
          <w:p w14:paraId="17369B8F"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24FA8C4D"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3AE52729"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W</w:t>
            </w:r>
            <w:r w:rsidRPr="00FF4E1B">
              <w:rPr>
                <w:rFonts w:ascii="微软雅黑" w:eastAsia="微软雅黑" w:hAnsi="微软雅黑"/>
                <w:szCs w:val="21"/>
              </w:rPr>
              <w:t>AF</w:t>
            </w:r>
            <w:r w:rsidRPr="00FF4E1B">
              <w:rPr>
                <w:rFonts w:ascii="微软雅黑" w:eastAsia="微软雅黑" w:hAnsi="微软雅黑" w:hint="eastAsia"/>
                <w:szCs w:val="21"/>
              </w:rPr>
              <w:t>（数量）</w:t>
            </w:r>
          </w:p>
        </w:tc>
      </w:tr>
      <w:tr w:rsidR="00D60E40" w:rsidRPr="00FF4E1B" w14:paraId="6268CC59" w14:textId="77777777">
        <w:trPr>
          <w:trHeight w:val="20"/>
        </w:trPr>
        <w:tc>
          <w:tcPr>
            <w:tcW w:w="937" w:type="pct"/>
            <w:vMerge/>
            <w:shd w:val="clear" w:color="auto" w:fill="FFFFFF" w:themeFill="background1"/>
            <w:vAlign w:val="center"/>
          </w:tcPr>
          <w:p w14:paraId="47A22128"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31DEE7F4" w14:textId="77777777" w:rsidR="00D60E40" w:rsidRPr="00FF4E1B" w:rsidRDefault="00D60E40">
            <w:pPr>
              <w:jc w:val="center"/>
              <w:rPr>
                <w:rFonts w:ascii="微软雅黑" w:eastAsia="微软雅黑" w:hAnsi="微软雅黑"/>
                <w:szCs w:val="21"/>
              </w:rPr>
            </w:pPr>
          </w:p>
        </w:tc>
        <w:tc>
          <w:tcPr>
            <w:tcW w:w="3037" w:type="pct"/>
            <w:shd w:val="clear" w:color="auto" w:fill="auto"/>
          </w:tcPr>
          <w:p w14:paraId="4F754F1C"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其他安全设备（数量）</w:t>
            </w:r>
          </w:p>
        </w:tc>
      </w:tr>
      <w:tr w:rsidR="00D60E40" w:rsidRPr="00FF4E1B" w14:paraId="626834D4" w14:textId="77777777">
        <w:trPr>
          <w:trHeight w:val="20"/>
        </w:trPr>
        <w:tc>
          <w:tcPr>
            <w:tcW w:w="937" w:type="pct"/>
            <w:vMerge/>
            <w:shd w:val="clear" w:color="auto" w:fill="FFFFFF" w:themeFill="background1"/>
            <w:vAlign w:val="center"/>
          </w:tcPr>
          <w:p w14:paraId="697450BD" w14:textId="77777777" w:rsidR="00D60E40" w:rsidRPr="00FF4E1B" w:rsidRDefault="00D60E40">
            <w:pPr>
              <w:rPr>
                <w:rFonts w:ascii="微软雅黑" w:eastAsia="微软雅黑" w:hAnsi="微软雅黑"/>
                <w:szCs w:val="21"/>
              </w:rPr>
            </w:pPr>
          </w:p>
        </w:tc>
        <w:tc>
          <w:tcPr>
            <w:tcW w:w="1026" w:type="pct"/>
            <w:vMerge w:val="restart"/>
            <w:shd w:val="clear" w:color="auto" w:fill="auto"/>
            <w:vAlign w:val="center"/>
          </w:tcPr>
          <w:p w14:paraId="2E4A5DC5" w14:textId="77777777" w:rsidR="00D60E40" w:rsidRPr="00FF4E1B" w:rsidRDefault="00B60525">
            <w:pPr>
              <w:jc w:val="center"/>
              <w:rPr>
                <w:rFonts w:ascii="微软雅黑" w:eastAsia="微软雅黑" w:hAnsi="微软雅黑"/>
                <w:szCs w:val="21"/>
              </w:rPr>
            </w:pPr>
            <w:r w:rsidRPr="00FF4E1B">
              <w:rPr>
                <w:rFonts w:ascii="微软雅黑" w:eastAsia="微软雅黑" w:hAnsi="微软雅黑" w:hint="eastAsia"/>
                <w:szCs w:val="21"/>
              </w:rPr>
              <w:t>网络设备</w:t>
            </w:r>
          </w:p>
        </w:tc>
        <w:tc>
          <w:tcPr>
            <w:tcW w:w="3037" w:type="pct"/>
            <w:shd w:val="clear" w:color="auto" w:fill="auto"/>
          </w:tcPr>
          <w:p w14:paraId="75FC12C0"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业务交换机（数量）</w:t>
            </w:r>
          </w:p>
        </w:tc>
      </w:tr>
      <w:tr w:rsidR="00D60E40" w:rsidRPr="00FF4E1B" w14:paraId="6C048586" w14:textId="77777777">
        <w:trPr>
          <w:trHeight w:val="20"/>
        </w:trPr>
        <w:tc>
          <w:tcPr>
            <w:tcW w:w="937" w:type="pct"/>
            <w:vMerge/>
            <w:shd w:val="clear" w:color="auto" w:fill="FFFFFF" w:themeFill="background1"/>
            <w:vAlign w:val="center"/>
          </w:tcPr>
          <w:p w14:paraId="52BF8434"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183F9AE8" w14:textId="77777777" w:rsidR="00D60E40" w:rsidRPr="00FF4E1B" w:rsidRDefault="00D60E40">
            <w:pPr>
              <w:rPr>
                <w:rFonts w:ascii="微软雅黑" w:eastAsia="微软雅黑" w:hAnsi="微软雅黑"/>
                <w:szCs w:val="21"/>
              </w:rPr>
            </w:pPr>
          </w:p>
        </w:tc>
        <w:tc>
          <w:tcPr>
            <w:tcW w:w="3037" w:type="pct"/>
            <w:shd w:val="clear" w:color="auto" w:fill="auto"/>
          </w:tcPr>
          <w:p w14:paraId="5B266BDB"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存储交换机（数量）</w:t>
            </w:r>
          </w:p>
        </w:tc>
      </w:tr>
      <w:tr w:rsidR="00D60E40" w:rsidRPr="00FF4E1B" w14:paraId="72E810E0" w14:textId="77777777">
        <w:trPr>
          <w:trHeight w:val="20"/>
        </w:trPr>
        <w:tc>
          <w:tcPr>
            <w:tcW w:w="937" w:type="pct"/>
            <w:vMerge/>
            <w:shd w:val="clear" w:color="auto" w:fill="FFFFFF" w:themeFill="background1"/>
            <w:vAlign w:val="center"/>
          </w:tcPr>
          <w:p w14:paraId="04836523"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3FCBA224" w14:textId="77777777" w:rsidR="00D60E40" w:rsidRPr="00FF4E1B" w:rsidRDefault="00D60E40">
            <w:pPr>
              <w:rPr>
                <w:rFonts w:ascii="微软雅黑" w:eastAsia="微软雅黑" w:hAnsi="微软雅黑"/>
                <w:szCs w:val="21"/>
              </w:rPr>
            </w:pPr>
          </w:p>
        </w:tc>
        <w:tc>
          <w:tcPr>
            <w:tcW w:w="3037" w:type="pct"/>
            <w:shd w:val="clear" w:color="auto" w:fill="auto"/>
          </w:tcPr>
          <w:p w14:paraId="0218224A"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管理交换机（数量）</w:t>
            </w:r>
          </w:p>
        </w:tc>
      </w:tr>
      <w:tr w:rsidR="00D60E40" w14:paraId="2157AC32" w14:textId="77777777">
        <w:trPr>
          <w:trHeight w:val="20"/>
        </w:trPr>
        <w:tc>
          <w:tcPr>
            <w:tcW w:w="937" w:type="pct"/>
            <w:vMerge/>
            <w:shd w:val="clear" w:color="auto" w:fill="FFFFFF" w:themeFill="background1"/>
            <w:vAlign w:val="center"/>
          </w:tcPr>
          <w:p w14:paraId="4BDC50B8" w14:textId="77777777" w:rsidR="00D60E40" w:rsidRPr="00FF4E1B" w:rsidRDefault="00D60E40">
            <w:pPr>
              <w:rPr>
                <w:rFonts w:ascii="微软雅黑" w:eastAsia="微软雅黑" w:hAnsi="微软雅黑"/>
                <w:szCs w:val="21"/>
              </w:rPr>
            </w:pPr>
          </w:p>
        </w:tc>
        <w:tc>
          <w:tcPr>
            <w:tcW w:w="1026" w:type="pct"/>
            <w:vMerge/>
            <w:shd w:val="clear" w:color="auto" w:fill="auto"/>
            <w:vAlign w:val="center"/>
          </w:tcPr>
          <w:p w14:paraId="5E11909D" w14:textId="77777777" w:rsidR="00D60E40" w:rsidRPr="00FF4E1B" w:rsidRDefault="00D60E40">
            <w:pPr>
              <w:rPr>
                <w:rFonts w:ascii="微软雅黑" w:eastAsia="微软雅黑" w:hAnsi="微软雅黑"/>
                <w:szCs w:val="21"/>
              </w:rPr>
            </w:pPr>
          </w:p>
        </w:tc>
        <w:tc>
          <w:tcPr>
            <w:tcW w:w="3037" w:type="pct"/>
            <w:shd w:val="clear" w:color="auto" w:fill="auto"/>
          </w:tcPr>
          <w:p w14:paraId="62E5B4D8" w14:textId="77777777" w:rsidR="00D60E40" w:rsidRPr="00FF4E1B" w:rsidRDefault="00B60525">
            <w:pPr>
              <w:rPr>
                <w:rFonts w:ascii="微软雅黑" w:eastAsia="微软雅黑" w:hAnsi="微软雅黑"/>
                <w:szCs w:val="21"/>
              </w:rPr>
            </w:pPr>
            <w:r w:rsidRPr="00FF4E1B">
              <w:rPr>
                <w:rFonts w:ascii="微软雅黑" w:eastAsia="微软雅黑" w:hAnsi="微软雅黑" w:hint="eastAsia"/>
                <w:szCs w:val="21"/>
              </w:rPr>
              <w:t>互联网接入路由器（数量）</w:t>
            </w:r>
          </w:p>
        </w:tc>
      </w:tr>
    </w:tbl>
    <w:p w14:paraId="3B75B8F4" w14:textId="77777777" w:rsidR="00D60E40" w:rsidRDefault="00D60E40">
      <w:pPr>
        <w:ind w:firstLine="524"/>
        <w:rPr>
          <w:rFonts w:ascii="微软雅黑" w:eastAsia="微软雅黑" w:hAnsi="微软雅黑"/>
          <w:szCs w:val="21"/>
        </w:rPr>
      </w:pPr>
    </w:p>
    <w:p w14:paraId="33506C21" w14:textId="34CCD61E" w:rsidR="00D60E40" w:rsidRPr="00FF4E1B" w:rsidRDefault="00B60525" w:rsidP="00FF4E1B">
      <w:pPr>
        <w:pStyle w:val="2"/>
        <w:numPr>
          <w:ilvl w:val="1"/>
          <w:numId w:val="2"/>
        </w:numPr>
        <w:rPr>
          <w:rFonts w:ascii="微软雅黑" w:eastAsia="微软雅黑" w:hAnsi="微软雅黑" w:hint="eastAsia"/>
          <w:sz w:val="28"/>
          <w:szCs w:val="36"/>
        </w:rPr>
      </w:pPr>
      <w:bookmarkStart w:id="8" w:name="_Toc177750764"/>
      <w:r>
        <w:rPr>
          <w:rFonts w:ascii="微软雅黑" w:eastAsia="微软雅黑" w:hAnsi="微软雅黑"/>
          <w:sz w:val="28"/>
          <w:szCs w:val="36"/>
        </w:rPr>
        <w:t>项目</w:t>
      </w:r>
      <w:r>
        <w:rPr>
          <w:rFonts w:ascii="微软雅黑" w:eastAsia="微软雅黑" w:hAnsi="微软雅黑" w:hint="eastAsia"/>
          <w:sz w:val="28"/>
          <w:szCs w:val="36"/>
        </w:rPr>
        <w:t>内容</w:t>
      </w:r>
      <w:bookmarkEnd w:id="8"/>
    </w:p>
    <w:tbl>
      <w:tblPr>
        <w:tblStyle w:val="a9"/>
        <w:tblW w:w="0" w:type="auto"/>
        <w:tblInd w:w="-5" w:type="dxa"/>
        <w:tblLook w:val="04A0" w:firstRow="1" w:lastRow="0" w:firstColumn="1" w:lastColumn="0" w:noHBand="0" w:noVBand="1"/>
      </w:tblPr>
      <w:tblGrid>
        <w:gridCol w:w="709"/>
        <w:gridCol w:w="1134"/>
        <w:gridCol w:w="4130"/>
        <w:gridCol w:w="1184"/>
        <w:gridCol w:w="1144"/>
      </w:tblGrid>
      <w:tr w:rsidR="00D60E40" w14:paraId="365EE40A" w14:textId="77777777">
        <w:trPr>
          <w:trHeight w:val="668"/>
          <w:tblHeader/>
        </w:trPr>
        <w:tc>
          <w:tcPr>
            <w:tcW w:w="709" w:type="dxa"/>
            <w:shd w:val="clear" w:color="auto" w:fill="auto"/>
            <w:vAlign w:val="center"/>
          </w:tcPr>
          <w:p w14:paraId="2F510E6C" w14:textId="77777777" w:rsidR="00D60E40" w:rsidRDefault="00B60525">
            <w:pPr>
              <w:snapToGrid w:val="0"/>
              <w:jc w:val="center"/>
              <w:rPr>
                <w:rFonts w:ascii="微软雅黑" w:eastAsia="微软雅黑" w:hAnsi="微软雅黑" w:cs="Times New Roman"/>
                <w:b/>
                <w:bCs/>
                <w:kern w:val="0"/>
                <w:szCs w:val="21"/>
              </w:rPr>
            </w:pPr>
            <w:r>
              <w:rPr>
                <w:rFonts w:ascii="微软雅黑" w:eastAsia="微软雅黑" w:hAnsi="微软雅黑" w:cs="Times New Roman"/>
                <w:b/>
                <w:bCs/>
                <w:kern w:val="0"/>
                <w:szCs w:val="21"/>
              </w:rPr>
              <w:t>序号</w:t>
            </w:r>
          </w:p>
        </w:tc>
        <w:tc>
          <w:tcPr>
            <w:tcW w:w="1134" w:type="dxa"/>
            <w:shd w:val="clear" w:color="auto" w:fill="auto"/>
            <w:vAlign w:val="center"/>
          </w:tcPr>
          <w:p w14:paraId="53A3164E" w14:textId="77777777" w:rsidR="00D60E40" w:rsidRDefault="00B60525">
            <w:pPr>
              <w:snapToGrid w:val="0"/>
              <w:jc w:val="center"/>
              <w:rPr>
                <w:rFonts w:ascii="微软雅黑" w:eastAsia="微软雅黑" w:hAnsi="微软雅黑" w:cs="Times New Roman"/>
                <w:b/>
                <w:bCs/>
                <w:kern w:val="0"/>
                <w:szCs w:val="21"/>
              </w:rPr>
            </w:pPr>
            <w:r>
              <w:rPr>
                <w:rFonts w:ascii="微软雅黑" w:eastAsia="微软雅黑" w:hAnsi="微软雅黑" w:cs="Times New Roman"/>
                <w:b/>
                <w:bCs/>
                <w:kern w:val="0"/>
                <w:szCs w:val="21"/>
              </w:rPr>
              <w:t>服务内容</w:t>
            </w:r>
          </w:p>
        </w:tc>
        <w:tc>
          <w:tcPr>
            <w:tcW w:w="4130" w:type="dxa"/>
            <w:shd w:val="clear" w:color="auto" w:fill="auto"/>
            <w:vAlign w:val="center"/>
          </w:tcPr>
          <w:p w14:paraId="329B9CB5" w14:textId="77777777" w:rsidR="00D60E40" w:rsidRDefault="00B60525">
            <w:pPr>
              <w:snapToGrid w:val="0"/>
              <w:jc w:val="center"/>
              <w:rPr>
                <w:rFonts w:ascii="微软雅黑" w:eastAsia="微软雅黑" w:hAnsi="微软雅黑" w:cs="Times New Roman"/>
                <w:b/>
                <w:bCs/>
                <w:kern w:val="0"/>
                <w:szCs w:val="21"/>
              </w:rPr>
            </w:pPr>
            <w:r>
              <w:rPr>
                <w:rFonts w:ascii="微软雅黑" w:eastAsia="微软雅黑" w:hAnsi="微软雅黑" w:cs="Times New Roman"/>
                <w:b/>
                <w:bCs/>
                <w:kern w:val="0"/>
                <w:szCs w:val="21"/>
              </w:rPr>
              <w:t>服务描述</w:t>
            </w:r>
          </w:p>
        </w:tc>
        <w:tc>
          <w:tcPr>
            <w:tcW w:w="1184" w:type="dxa"/>
            <w:shd w:val="clear" w:color="auto" w:fill="auto"/>
            <w:vAlign w:val="center"/>
          </w:tcPr>
          <w:p w14:paraId="16D79496" w14:textId="77777777" w:rsidR="00D60E40" w:rsidRDefault="00B60525">
            <w:pPr>
              <w:snapToGrid w:val="0"/>
              <w:jc w:val="center"/>
              <w:rPr>
                <w:rFonts w:ascii="微软雅黑" w:eastAsia="微软雅黑" w:hAnsi="微软雅黑" w:cs="Times New Roman"/>
                <w:b/>
                <w:bCs/>
                <w:kern w:val="0"/>
                <w:szCs w:val="21"/>
              </w:rPr>
            </w:pPr>
            <w:r>
              <w:rPr>
                <w:rFonts w:ascii="微软雅黑" w:eastAsia="微软雅黑" w:hAnsi="微软雅黑" w:cs="Times New Roman" w:hint="eastAsia"/>
                <w:b/>
                <w:bCs/>
                <w:kern w:val="0"/>
                <w:szCs w:val="21"/>
              </w:rPr>
              <w:t>服务方式</w:t>
            </w:r>
          </w:p>
        </w:tc>
        <w:tc>
          <w:tcPr>
            <w:tcW w:w="1144" w:type="dxa"/>
            <w:shd w:val="clear" w:color="auto" w:fill="auto"/>
            <w:vAlign w:val="center"/>
          </w:tcPr>
          <w:p w14:paraId="676C073F" w14:textId="77777777" w:rsidR="00D60E40" w:rsidRDefault="00B60525">
            <w:pPr>
              <w:snapToGrid w:val="0"/>
              <w:jc w:val="center"/>
              <w:rPr>
                <w:rFonts w:ascii="微软雅黑" w:eastAsia="微软雅黑" w:hAnsi="微软雅黑" w:cs="Times New Roman"/>
                <w:b/>
                <w:bCs/>
                <w:kern w:val="0"/>
                <w:szCs w:val="21"/>
              </w:rPr>
            </w:pPr>
            <w:r>
              <w:rPr>
                <w:rFonts w:ascii="微软雅黑" w:eastAsia="微软雅黑" w:hAnsi="微软雅黑" w:cs="Times New Roman" w:hint="eastAsia"/>
                <w:b/>
                <w:bCs/>
                <w:kern w:val="0"/>
                <w:szCs w:val="21"/>
              </w:rPr>
              <w:t>服务频次</w:t>
            </w:r>
          </w:p>
        </w:tc>
      </w:tr>
      <w:tr w:rsidR="00D60E40" w14:paraId="1EDA64EA" w14:textId="77777777">
        <w:trPr>
          <w:trHeight w:val="1264"/>
        </w:trPr>
        <w:tc>
          <w:tcPr>
            <w:tcW w:w="709" w:type="dxa"/>
            <w:vAlign w:val="center"/>
          </w:tcPr>
          <w:p w14:paraId="715F198A"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kern w:val="0"/>
                <w:szCs w:val="21"/>
              </w:rPr>
              <w:t>1</w:t>
            </w:r>
          </w:p>
        </w:tc>
        <w:tc>
          <w:tcPr>
            <w:tcW w:w="1134" w:type="dxa"/>
            <w:vAlign w:val="center"/>
          </w:tcPr>
          <w:p w14:paraId="6863AF07"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hint="eastAsia"/>
                <w:kern w:val="0"/>
                <w:szCs w:val="21"/>
              </w:rPr>
              <w:t>漏洞扫描服务</w:t>
            </w:r>
          </w:p>
        </w:tc>
        <w:tc>
          <w:tcPr>
            <w:tcW w:w="4130" w:type="dxa"/>
            <w:vAlign w:val="center"/>
          </w:tcPr>
          <w:p w14:paraId="533E8EF6" w14:textId="283C15A9" w:rsidR="00D60E40" w:rsidRDefault="00B60525">
            <w:pPr>
              <w:widowControl/>
              <w:snapToGrid w:val="0"/>
              <w:rPr>
                <w:rFonts w:ascii="微软雅黑" w:eastAsia="微软雅黑" w:hAnsi="微软雅黑" w:cs="Times New Roman"/>
                <w:color w:val="000000"/>
                <w:kern w:val="0"/>
                <w:szCs w:val="21"/>
              </w:rPr>
            </w:pPr>
            <w:r>
              <w:rPr>
                <w:rFonts w:ascii="微软雅黑" w:eastAsia="微软雅黑" w:hAnsi="微软雅黑" w:cs="Times New Roman" w:hint="eastAsia"/>
                <w:kern w:val="0"/>
                <w:szCs w:val="21"/>
              </w:rPr>
              <w:t>安全服务工程师</w:t>
            </w:r>
            <w:r>
              <w:rPr>
                <w:rFonts w:ascii="微软雅黑" w:eastAsia="微软雅黑" w:hAnsi="微软雅黑" w:cs="Times New Roman" w:hint="eastAsia"/>
                <w:color w:val="000000"/>
                <w:kern w:val="0"/>
                <w:szCs w:val="21"/>
              </w:rPr>
              <w:t>对网站进行漏洞扫描，发现扫描对象存在的web应用漏洞、主机操作系统漏洞、数据库漏洞、逻辑缺陷、弱口令、信息泄露等脆弱性问题。</w:t>
            </w:r>
          </w:p>
        </w:tc>
        <w:tc>
          <w:tcPr>
            <w:tcW w:w="1184" w:type="dxa"/>
            <w:vAlign w:val="center"/>
          </w:tcPr>
          <w:p w14:paraId="21FF5108" w14:textId="77777777" w:rsidR="00D60E40" w:rsidRPr="00FF4E1B" w:rsidRDefault="00B60525">
            <w:pPr>
              <w:widowControl/>
              <w:snapToGrid w:val="0"/>
              <w:jc w:val="center"/>
              <w:rPr>
                <w:rFonts w:ascii="微软雅黑" w:eastAsia="微软雅黑" w:hAnsi="微软雅黑" w:cs="Times New Roman"/>
                <w:color w:val="000000"/>
                <w:kern w:val="0"/>
                <w:szCs w:val="21"/>
              </w:rPr>
            </w:pPr>
            <w:r w:rsidRPr="00FF4E1B">
              <w:rPr>
                <w:rFonts w:ascii="微软雅黑" w:eastAsia="微软雅黑" w:hAnsi="微软雅黑" w:cs="Times New Roman" w:hint="eastAsia"/>
                <w:color w:val="000000"/>
                <w:kern w:val="0"/>
                <w:szCs w:val="21"/>
              </w:rPr>
              <w:t>远程/现场</w:t>
            </w:r>
          </w:p>
        </w:tc>
        <w:tc>
          <w:tcPr>
            <w:tcW w:w="1144" w:type="dxa"/>
            <w:vAlign w:val="center"/>
          </w:tcPr>
          <w:p w14:paraId="5AD45554" w14:textId="77777777" w:rsidR="00D60E40" w:rsidRPr="00FF4E1B" w:rsidRDefault="00B60525">
            <w:pPr>
              <w:snapToGrid w:val="0"/>
              <w:jc w:val="center"/>
              <w:rPr>
                <w:rFonts w:ascii="微软雅黑" w:eastAsia="微软雅黑" w:hAnsi="微软雅黑" w:cs="Times New Roman"/>
                <w:kern w:val="0"/>
                <w:szCs w:val="21"/>
              </w:rPr>
            </w:pPr>
            <w:r w:rsidRPr="00FF4E1B">
              <w:rPr>
                <w:rFonts w:ascii="微软雅黑" w:eastAsia="微软雅黑" w:hAnsi="微软雅黑" w:cs="Times New Roman" w:hint="eastAsia"/>
                <w:kern w:val="0"/>
                <w:szCs w:val="21"/>
              </w:rPr>
              <w:t>每年X次</w:t>
            </w:r>
          </w:p>
        </w:tc>
      </w:tr>
      <w:tr w:rsidR="00D60E40" w14:paraId="55ADD272" w14:textId="77777777">
        <w:trPr>
          <w:trHeight w:val="1264"/>
        </w:trPr>
        <w:tc>
          <w:tcPr>
            <w:tcW w:w="709" w:type="dxa"/>
            <w:vAlign w:val="center"/>
          </w:tcPr>
          <w:p w14:paraId="3B5E1FFA"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kern w:val="0"/>
                <w:szCs w:val="21"/>
              </w:rPr>
              <w:t>2</w:t>
            </w:r>
          </w:p>
        </w:tc>
        <w:tc>
          <w:tcPr>
            <w:tcW w:w="1134" w:type="dxa"/>
            <w:vAlign w:val="center"/>
          </w:tcPr>
          <w:p w14:paraId="24FD91CA"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hint="eastAsia"/>
                <w:kern w:val="0"/>
                <w:szCs w:val="21"/>
              </w:rPr>
              <w:t>安全基线检查服务</w:t>
            </w:r>
          </w:p>
        </w:tc>
        <w:tc>
          <w:tcPr>
            <w:tcW w:w="4130" w:type="dxa"/>
            <w:vAlign w:val="center"/>
          </w:tcPr>
          <w:p w14:paraId="2ECEAF4D" w14:textId="1D244653" w:rsidR="00D60E40" w:rsidRDefault="00FF4E1B">
            <w:pPr>
              <w:widowControl/>
              <w:snapToGrid w:val="0"/>
              <w:rPr>
                <w:rFonts w:ascii="微软雅黑" w:eastAsia="微软雅黑" w:hAnsi="微软雅黑" w:cs="Times New Roman"/>
                <w:kern w:val="0"/>
                <w:szCs w:val="21"/>
              </w:rPr>
            </w:pPr>
            <w:r>
              <w:rPr>
                <w:rFonts w:ascii="微软雅黑" w:eastAsia="微软雅黑" w:hAnsi="微软雅黑" w:cs="Times New Roman" w:hint="eastAsia"/>
                <w:kern w:val="0"/>
                <w:szCs w:val="21"/>
              </w:rPr>
              <w:t>通过</w:t>
            </w:r>
            <w:r w:rsidR="00B60525">
              <w:rPr>
                <w:rFonts w:ascii="微软雅黑" w:eastAsia="微软雅黑" w:hAnsi="微软雅黑" w:cs="Times New Roman" w:hint="eastAsia"/>
                <w:kern w:val="0"/>
                <w:szCs w:val="21"/>
              </w:rPr>
              <w:t>人工检查</w:t>
            </w:r>
            <w:r>
              <w:rPr>
                <w:rFonts w:ascii="微软雅黑" w:eastAsia="微软雅黑" w:hAnsi="微软雅黑" w:cs="Times New Roman" w:hint="eastAsia"/>
                <w:kern w:val="0"/>
                <w:szCs w:val="21"/>
              </w:rPr>
              <w:t>的方式</w:t>
            </w:r>
            <w:r w:rsidR="00B60525">
              <w:rPr>
                <w:rFonts w:ascii="微软雅黑" w:eastAsia="微软雅黑" w:hAnsi="微软雅黑" w:cs="Times New Roman" w:hint="eastAsia"/>
                <w:kern w:val="0"/>
                <w:szCs w:val="21"/>
              </w:rPr>
              <w:t>对评估目标范围内的主机系统安全、中间件安全、数据库安全等进行系统的安全规则配置进行检查。</w:t>
            </w:r>
          </w:p>
        </w:tc>
        <w:tc>
          <w:tcPr>
            <w:tcW w:w="1184" w:type="dxa"/>
            <w:vAlign w:val="center"/>
          </w:tcPr>
          <w:p w14:paraId="4A27EA4C" w14:textId="77777777" w:rsidR="00D60E40" w:rsidRPr="00FF4E1B" w:rsidRDefault="00B60525">
            <w:pPr>
              <w:widowControl/>
              <w:snapToGrid w:val="0"/>
              <w:jc w:val="center"/>
              <w:rPr>
                <w:rFonts w:ascii="微软雅黑" w:eastAsia="微软雅黑" w:hAnsi="微软雅黑" w:cs="Times New Roman"/>
                <w:color w:val="000000"/>
                <w:kern w:val="0"/>
                <w:szCs w:val="21"/>
              </w:rPr>
            </w:pPr>
            <w:r w:rsidRPr="00FF4E1B">
              <w:rPr>
                <w:rFonts w:ascii="微软雅黑" w:eastAsia="微软雅黑" w:hAnsi="微软雅黑" w:cs="Times New Roman" w:hint="eastAsia"/>
                <w:color w:val="000000"/>
                <w:kern w:val="0"/>
                <w:szCs w:val="21"/>
              </w:rPr>
              <w:t>远程/现场</w:t>
            </w:r>
          </w:p>
        </w:tc>
        <w:tc>
          <w:tcPr>
            <w:tcW w:w="1144" w:type="dxa"/>
            <w:vAlign w:val="center"/>
          </w:tcPr>
          <w:p w14:paraId="785450D4" w14:textId="77777777" w:rsidR="00D60E40" w:rsidRPr="00FF4E1B" w:rsidRDefault="00B60525">
            <w:pPr>
              <w:snapToGrid w:val="0"/>
              <w:jc w:val="center"/>
              <w:rPr>
                <w:rFonts w:ascii="微软雅黑" w:eastAsia="微软雅黑" w:hAnsi="微软雅黑" w:cs="Times New Roman"/>
                <w:kern w:val="0"/>
                <w:szCs w:val="21"/>
              </w:rPr>
            </w:pPr>
            <w:r w:rsidRPr="00FF4E1B">
              <w:rPr>
                <w:rFonts w:ascii="微软雅黑" w:eastAsia="微软雅黑" w:hAnsi="微软雅黑" w:cs="Times New Roman" w:hint="eastAsia"/>
                <w:kern w:val="0"/>
                <w:szCs w:val="21"/>
              </w:rPr>
              <w:t>每年X次</w:t>
            </w:r>
          </w:p>
        </w:tc>
      </w:tr>
      <w:tr w:rsidR="00D60E40" w14:paraId="73EF1ACF" w14:textId="77777777" w:rsidTr="00FF4E1B">
        <w:trPr>
          <w:trHeight w:val="723"/>
        </w:trPr>
        <w:tc>
          <w:tcPr>
            <w:tcW w:w="709" w:type="dxa"/>
            <w:vAlign w:val="center"/>
          </w:tcPr>
          <w:p w14:paraId="086F3BF4"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kern w:val="0"/>
                <w:szCs w:val="21"/>
              </w:rPr>
              <w:t>3</w:t>
            </w:r>
          </w:p>
        </w:tc>
        <w:tc>
          <w:tcPr>
            <w:tcW w:w="1134" w:type="dxa"/>
            <w:vAlign w:val="center"/>
          </w:tcPr>
          <w:p w14:paraId="2E5BBFA1"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hint="eastAsia"/>
                <w:kern w:val="0"/>
                <w:szCs w:val="21"/>
              </w:rPr>
              <w:t>安全日志分析服务</w:t>
            </w:r>
          </w:p>
        </w:tc>
        <w:tc>
          <w:tcPr>
            <w:tcW w:w="4130" w:type="dxa"/>
            <w:vAlign w:val="center"/>
          </w:tcPr>
          <w:p w14:paraId="10D361FA" w14:textId="13AAAB1B" w:rsidR="00D60E40" w:rsidRDefault="00B60525">
            <w:pPr>
              <w:widowControl/>
              <w:snapToGrid w:val="0"/>
              <w:rPr>
                <w:rFonts w:ascii="微软雅黑" w:eastAsia="微软雅黑" w:hAnsi="微软雅黑" w:cs="Times New Roman"/>
                <w:color w:val="000000"/>
                <w:kern w:val="0"/>
                <w:szCs w:val="21"/>
              </w:rPr>
            </w:pPr>
            <w:r>
              <w:rPr>
                <w:rFonts w:ascii="微软雅黑" w:eastAsia="微软雅黑" w:hAnsi="微软雅黑" w:cs="Times New Roman" w:hint="eastAsia"/>
                <w:color w:val="000000"/>
                <w:kern w:val="0"/>
                <w:szCs w:val="21"/>
              </w:rPr>
              <w:t>通过登录被评估目标设备，提取日志数据进行人工安全分析，对客户系统遭受到的攻击方式、频率、防御有效性等方面进行数据分</w:t>
            </w:r>
            <w:r>
              <w:rPr>
                <w:rFonts w:ascii="微软雅黑" w:eastAsia="微软雅黑" w:hAnsi="微软雅黑" w:cs="Times New Roman" w:hint="eastAsia"/>
                <w:color w:val="000000"/>
                <w:kern w:val="0"/>
                <w:szCs w:val="21"/>
              </w:rPr>
              <w:lastRenderedPageBreak/>
              <w:t>析总结，</w:t>
            </w:r>
            <w:r>
              <w:rPr>
                <w:rFonts w:ascii="微软雅黑" w:eastAsia="微软雅黑" w:hAnsi="微软雅黑" w:cs="Times New Roman" w:hint="eastAsia"/>
                <w:kern w:val="0"/>
                <w:sz w:val="20"/>
                <w:szCs w:val="20"/>
              </w:rPr>
              <w:t>找出内网真实存在的安全威胁，记录并交付日志分析报告。</w:t>
            </w:r>
          </w:p>
        </w:tc>
        <w:tc>
          <w:tcPr>
            <w:tcW w:w="1184" w:type="dxa"/>
            <w:vAlign w:val="center"/>
          </w:tcPr>
          <w:p w14:paraId="1862692C" w14:textId="77777777" w:rsidR="00D60E40" w:rsidRPr="00FF4E1B" w:rsidRDefault="00B60525">
            <w:pPr>
              <w:widowControl/>
              <w:snapToGrid w:val="0"/>
              <w:jc w:val="center"/>
              <w:rPr>
                <w:rFonts w:ascii="微软雅黑" w:eastAsia="微软雅黑" w:hAnsi="微软雅黑" w:cs="Times New Roman"/>
                <w:color w:val="000000"/>
                <w:kern w:val="0"/>
                <w:szCs w:val="21"/>
              </w:rPr>
            </w:pPr>
            <w:r w:rsidRPr="00FF4E1B">
              <w:rPr>
                <w:rFonts w:ascii="微软雅黑" w:eastAsia="微软雅黑" w:hAnsi="微软雅黑" w:cs="Times New Roman" w:hint="eastAsia"/>
                <w:color w:val="000000"/>
                <w:kern w:val="0"/>
                <w:szCs w:val="21"/>
              </w:rPr>
              <w:lastRenderedPageBreak/>
              <w:t>远程/现场</w:t>
            </w:r>
          </w:p>
        </w:tc>
        <w:tc>
          <w:tcPr>
            <w:tcW w:w="1144" w:type="dxa"/>
            <w:vAlign w:val="center"/>
          </w:tcPr>
          <w:p w14:paraId="12697D0D" w14:textId="77777777" w:rsidR="00D60E40" w:rsidRPr="00FF4E1B" w:rsidRDefault="00B60525">
            <w:pPr>
              <w:snapToGrid w:val="0"/>
              <w:jc w:val="center"/>
              <w:rPr>
                <w:rFonts w:ascii="微软雅黑" w:eastAsia="微软雅黑" w:hAnsi="微软雅黑" w:cs="Times New Roman"/>
                <w:kern w:val="0"/>
                <w:szCs w:val="21"/>
              </w:rPr>
            </w:pPr>
            <w:r w:rsidRPr="00FF4E1B">
              <w:rPr>
                <w:rFonts w:ascii="微软雅黑" w:eastAsia="微软雅黑" w:hAnsi="微软雅黑" w:cs="Times New Roman" w:hint="eastAsia"/>
                <w:kern w:val="0"/>
                <w:szCs w:val="21"/>
              </w:rPr>
              <w:t>每年X次</w:t>
            </w:r>
          </w:p>
        </w:tc>
      </w:tr>
      <w:tr w:rsidR="00D60E40" w14:paraId="50352389" w14:textId="77777777">
        <w:trPr>
          <w:trHeight w:val="557"/>
        </w:trPr>
        <w:tc>
          <w:tcPr>
            <w:tcW w:w="709" w:type="dxa"/>
            <w:vAlign w:val="center"/>
          </w:tcPr>
          <w:p w14:paraId="36E47528"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kern w:val="0"/>
                <w:szCs w:val="21"/>
              </w:rPr>
              <w:t>4</w:t>
            </w:r>
          </w:p>
        </w:tc>
        <w:tc>
          <w:tcPr>
            <w:tcW w:w="1134" w:type="dxa"/>
            <w:vAlign w:val="center"/>
          </w:tcPr>
          <w:p w14:paraId="756F400B"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kern w:val="0"/>
                <w:szCs w:val="21"/>
              </w:rPr>
              <w:t>渗透测试服务</w:t>
            </w:r>
          </w:p>
        </w:tc>
        <w:tc>
          <w:tcPr>
            <w:tcW w:w="4130" w:type="dxa"/>
            <w:vAlign w:val="center"/>
          </w:tcPr>
          <w:p w14:paraId="47F8CEE5" w14:textId="79C1DC20" w:rsidR="00D60E40" w:rsidRDefault="00B60525">
            <w:pPr>
              <w:widowControl/>
              <w:snapToGrid w:val="0"/>
              <w:rPr>
                <w:rFonts w:ascii="微软雅黑" w:eastAsia="微软雅黑" w:hAnsi="微软雅黑" w:cs="Times New Roman"/>
                <w:kern w:val="0"/>
                <w:szCs w:val="21"/>
              </w:rPr>
            </w:pPr>
            <w:r>
              <w:rPr>
                <w:rFonts w:ascii="微软雅黑" w:eastAsia="微软雅黑" w:hAnsi="微软雅黑" w:cs="Times New Roman" w:hint="eastAsia"/>
                <w:color w:val="000000"/>
                <w:kern w:val="0"/>
                <w:szCs w:val="21"/>
              </w:rPr>
              <w:t>通</w:t>
            </w:r>
            <w:r>
              <w:rPr>
                <w:rFonts w:ascii="微软雅黑" w:eastAsia="微软雅黑" w:hAnsi="微软雅黑" w:cs="Times New Roman" w:hint="eastAsia"/>
                <w:kern w:val="0"/>
                <w:szCs w:val="21"/>
              </w:rPr>
              <w:t>过模拟黑客</w:t>
            </w:r>
            <w:r w:rsidR="00FF4E1B">
              <w:rPr>
                <w:rFonts w:ascii="微软雅黑" w:eastAsia="微软雅黑" w:hAnsi="微软雅黑" w:cs="Times New Roman" w:hint="eastAsia"/>
                <w:kern w:val="0"/>
                <w:szCs w:val="21"/>
              </w:rPr>
              <w:t>攻击的方式对系统进行渗透，挖掘系统存在的安全漏洞，</w:t>
            </w:r>
            <w:r>
              <w:rPr>
                <w:rFonts w:ascii="微软雅黑" w:eastAsia="微软雅黑" w:hAnsi="微软雅黑" w:cs="Times New Roman" w:hint="eastAsia"/>
                <w:kern w:val="0"/>
                <w:szCs w:val="21"/>
              </w:rPr>
              <w:t>了解应用系统可能存在的潜在漏洞以及发生漏洞利用时可能造成的危害，渗透结束后生成相关报告并提供修复建议。</w:t>
            </w:r>
          </w:p>
        </w:tc>
        <w:tc>
          <w:tcPr>
            <w:tcW w:w="1184" w:type="dxa"/>
            <w:vAlign w:val="center"/>
          </w:tcPr>
          <w:p w14:paraId="2F260C6C" w14:textId="77777777" w:rsidR="00D60E40" w:rsidRPr="00FF4E1B" w:rsidRDefault="00B60525">
            <w:pPr>
              <w:widowControl/>
              <w:snapToGrid w:val="0"/>
              <w:jc w:val="center"/>
              <w:rPr>
                <w:rFonts w:ascii="微软雅黑" w:eastAsia="微软雅黑" w:hAnsi="微软雅黑" w:cs="Times New Roman"/>
                <w:kern w:val="0"/>
                <w:szCs w:val="21"/>
              </w:rPr>
            </w:pPr>
            <w:r w:rsidRPr="00FF4E1B">
              <w:rPr>
                <w:rFonts w:ascii="微软雅黑" w:eastAsia="微软雅黑" w:hAnsi="微软雅黑" w:cs="Times New Roman" w:hint="eastAsia"/>
                <w:kern w:val="0"/>
                <w:szCs w:val="21"/>
              </w:rPr>
              <w:t>远程/现场</w:t>
            </w:r>
          </w:p>
        </w:tc>
        <w:tc>
          <w:tcPr>
            <w:tcW w:w="1144" w:type="dxa"/>
            <w:vAlign w:val="center"/>
          </w:tcPr>
          <w:p w14:paraId="61B74DEB" w14:textId="77777777" w:rsidR="00D60E40" w:rsidRPr="00FF4E1B" w:rsidRDefault="00B60525">
            <w:pPr>
              <w:snapToGrid w:val="0"/>
              <w:jc w:val="center"/>
              <w:rPr>
                <w:rFonts w:ascii="微软雅黑" w:eastAsia="微软雅黑" w:hAnsi="微软雅黑" w:cs="Times New Roman"/>
                <w:kern w:val="0"/>
                <w:szCs w:val="21"/>
              </w:rPr>
            </w:pPr>
            <w:r w:rsidRPr="00FF4E1B">
              <w:rPr>
                <w:rFonts w:ascii="微软雅黑" w:eastAsia="微软雅黑" w:hAnsi="微软雅黑" w:cs="Times New Roman" w:hint="eastAsia"/>
                <w:kern w:val="0"/>
                <w:szCs w:val="21"/>
              </w:rPr>
              <w:t>每年X次</w:t>
            </w:r>
          </w:p>
        </w:tc>
      </w:tr>
      <w:tr w:rsidR="00D60E40" w14:paraId="70C09BB9" w14:textId="77777777">
        <w:trPr>
          <w:trHeight w:val="1264"/>
        </w:trPr>
        <w:tc>
          <w:tcPr>
            <w:tcW w:w="709" w:type="dxa"/>
            <w:vAlign w:val="center"/>
          </w:tcPr>
          <w:p w14:paraId="21A11F94"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kern w:val="0"/>
                <w:szCs w:val="21"/>
              </w:rPr>
              <w:t>5</w:t>
            </w:r>
          </w:p>
        </w:tc>
        <w:tc>
          <w:tcPr>
            <w:tcW w:w="1134" w:type="dxa"/>
            <w:vAlign w:val="center"/>
          </w:tcPr>
          <w:p w14:paraId="3D453E51" w14:textId="77777777" w:rsidR="00D60E40" w:rsidRDefault="00B60525">
            <w:pPr>
              <w:snapToGrid w:val="0"/>
              <w:jc w:val="center"/>
              <w:rPr>
                <w:rFonts w:ascii="微软雅黑" w:eastAsia="微软雅黑" w:hAnsi="微软雅黑" w:cs="Times New Roman"/>
                <w:kern w:val="0"/>
                <w:szCs w:val="21"/>
              </w:rPr>
            </w:pPr>
            <w:r>
              <w:rPr>
                <w:rFonts w:ascii="微软雅黑" w:eastAsia="微软雅黑" w:hAnsi="微软雅黑" w:cs="Times New Roman" w:hint="eastAsia"/>
                <w:kern w:val="0"/>
                <w:szCs w:val="21"/>
              </w:rPr>
              <w:t>漏洞复测服务</w:t>
            </w:r>
          </w:p>
        </w:tc>
        <w:tc>
          <w:tcPr>
            <w:tcW w:w="4130" w:type="dxa"/>
            <w:vAlign w:val="center"/>
          </w:tcPr>
          <w:p w14:paraId="24748331" w14:textId="77777777" w:rsidR="00D60E40" w:rsidRDefault="00B60525">
            <w:pPr>
              <w:widowControl/>
              <w:snapToGrid w:val="0"/>
              <w:rPr>
                <w:rFonts w:ascii="微软雅黑" w:eastAsia="微软雅黑" w:hAnsi="微软雅黑" w:cs="Times New Roman"/>
                <w:color w:val="000000"/>
                <w:kern w:val="0"/>
                <w:szCs w:val="21"/>
              </w:rPr>
            </w:pPr>
            <w:r>
              <w:rPr>
                <w:rFonts w:ascii="微软雅黑" w:eastAsia="微软雅黑" w:hAnsi="微软雅黑" w:cs="Times New Roman" w:hint="eastAsia"/>
                <w:color w:val="000000"/>
                <w:kern w:val="0"/>
                <w:szCs w:val="21"/>
              </w:rPr>
              <w:t>针对漏洞扫描、安全基线检查、安全日志分析、渗透测试中发现的安全漏洞和配置缺陷，根据提</w:t>
            </w:r>
            <w:r>
              <w:rPr>
                <w:rFonts w:ascii="微软雅黑" w:eastAsia="微软雅黑" w:hAnsi="微软雅黑" w:cs="Times New Roman" w:hint="eastAsia"/>
                <w:kern w:val="0"/>
                <w:szCs w:val="21"/>
              </w:rPr>
              <w:t>交的安全评估报告</w:t>
            </w:r>
            <w:r>
              <w:rPr>
                <w:rFonts w:ascii="微软雅黑" w:eastAsia="微软雅黑" w:hAnsi="微软雅黑" w:cs="Times New Roman" w:hint="eastAsia"/>
                <w:kern w:val="0"/>
                <w:sz w:val="20"/>
                <w:szCs w:val="20"/>
              </w:rPr>
              <w:t>，</w:t>
            </w:r>
            <w:r>
              <w:rPr>
                <w:rFonts w:ascii="微软雅黑" w:eastAsia="微软雅黑" w:hAnsi="微软雅黑" w:cs="Times New Roman" w:hint="eastAsia"/>
                <w:kern w:val="0"/>
                <w:szCs w:val="21"/>
              </w:rPr>
              <w:t>安全</w:t>
            </w:r>
            <w:r>
              <w:rPr>
                <w:rFonts w:ascii="微软雅黑" w:eastAsia="微软雅黑" w:hAnsi="微软雅黑" w:cs="Times New Roman" w:hint="eastAsia"/>
                <w:kern w:val="0"/>
                <w:sz w:val="20"/>
                <w:szCs w:val="20"/>
              </w:rPr>
              <w:t>服务工程师将针对提供的报告上存在的问题进行漏洞复测，以确保漏洞已经修复，提供漏洞复测报告。</w:t>
            </w:r>
          </w:p>
        </w:tc>
        <w:tc>
          <w:tcPr>
            <w:tcW w:w="1184" w:type="dxa"/>
            <w:vAlign w:val="center"/>
          </w:tcPr>
          <w:p w14:paraId="24D9B982" w14:textId="77777777" w:rsidR="00D60E40" w:rsidRPr="00FF4E1B" w:rsidRDefault="00B60525">
            <w:pPr>
              <w:widowControl/>
              <w:snapToGrid w:val="0"/>
              <w:jc w:val="center"/>
              <w:rPr>
                <w:rFonts w:ascii="微软雅黑" w:eastAsia="微软雅黑" w:hAnsi="微软雅黑" w:cs="Times New Roman"/>
                <w:kern w:val="0"/>
                <w:szCs w:val="21"/>
              </w:rPr>
            </w:pPr>
            <w:r w:rsidRPr="00FF4E1B">
              <w:rPr>
                <w:rFonts w:ascii="微软雅黑" w:eastAsia="微软雅黑" w:hAnsi="微软雅黑" w:cs="Times New Roman" w:hint="eastAsia"/>
                <w:kern w:val="0"/>
                <w:szCs w:val="21"/>
              </w:rPr>
              <w:t>远程/现场</w:t>
            </w:r>
          </w:p>
        </w:tc>
        <w:tc>
          <w:tcPr>
            <w:tcW w:w="1144" w:type="dxa"/>
            <w:vAlign w:val="center"/>
          </w:tcPr>
          <w:p w14:paraId="4FAE6760" w14:textId="77777777" w:rsidR="00D60E40" w:rsidRPr="00FF4E1B" w:rsidRDefault="00B60525">
            <w:pPr>
              <w:snapToGrid w:val="0"/>
              <w:jc w:val="center"/>
              <w:rPr>
                <w:rFonts w:ascii="微软雅黑" w:eastAsia="微软雅黑" w:hAnsi="微软雅黑" w:cs="Times New Roman"/>
                <w:kern w:val="0"/>
                <w:szCs w:val="21"/>
              </w:rPr>
            </w:pPr>
            <w:r w:rsidRPr="00FF4E1B">
              <w:rPr>
                <w:rFonts w:ascii="微软雅黑" w:eastAsia="微软雅黑" w:hAnsi="微软雅黑" w:cs="Times New Roman" w:hint="eastAsia"/>
                <w:kern w:val="0"/>
                <w:szCs w:val="21"/>
              </w:rPr>
              <w:t>每年X次</w:t>
            </w:r>
          </w:p>
        </w:tc>
      </w:tr>
    </w:tbl>
    <w:p w14:paraId="3773D2AD" w14:textId="77777777" w:rsidR="00D60E40" w:rsidRDefault="00D60E40">
      <w:pPr>
        <w:rPr>
          <w:rFonts w:ascii="微软雅黑" w:eastAsia="微软雅黑" w:hAnsi="微软雅黑"/>
          <w:szCs w:val="21"/>
        </w:rPr>
      </w:pPr>
    </w:p>
    <w:p w14:paraId="7165F902" w14:textId="77777777" w:rsidR="00D60E40" w:rsidRDefault="00B60525">
      <w:pPr>
        <w:pStyle w:val="2"/>
        <w:numPr>
          <w:ilvl w:val="1"/>
          <w:numId w:val="2"/>
        </w:numPr>
        <w:rPr>
          <w:rFonts w:ascii="微软雅黑" w:eastAsia="微软雅黑" w:hAnsi="微软雅黑"/>
          <w:sz w:val="28"/>
          <w:szCs w:val="36"/>
        </w:rPr>
      </w:pPr>
      <w:bookmarkStart w:id="9" w:name="_Toc177750765"/>
      <w:r>
        <w:rPr>
          <w:rFonts w:ascii="微软雅黑" w:eastAsia="微软雅黑" w:hAnsi="微软雅黑" w:hint="eastAsia"/>
          <w:sz w:val="28"/>
          <w:szCs w:val="36"/>
        </w:rPr>
        <w:t>服务原则</w:t>
      </w:r>
      <w:bookmarkEnd w:id="9"/>
    </w:p>
    <w:p w14:paraId="700EAA79" w14:textId="22E315F6"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本次提供的安全服务，全程遵循以下原则。</w:t>
      </w:r>
    </w:p>
    <w:p w14:paraId="7DAEE1C2"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先进性原则</w:t>
      </w:r>
    </w:p>
    <w:p w14:paraId="3917CEC8" w14:textId="77777777"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安全服务和形成的规划方案，在路线上应与业界的主流发展趋势相一致，保证依据此方案进行安全服务的对象具备先进性。</w:t>
      </w:r>
    </w:p>
    <w:p w14:paraId="61649982"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标准性原则</w:t>
      </w:r>
    </w:p>
    <w:p w14:paraId="6B61FBAC" w14:textId="77777777"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安全服务和工具的选择，按照国家安全管理、安全控制、安全规程为参考依据。</w:t>
      </w:r>
    </w:p>
    <w:p w14:paraId="2900E175"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实用性原则</w:t>
      </w:r>
    </w:p>
    <w:p w14:paraId="21D6159B" w14:textId="77777777"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具备多层次、多角度、全方位、立体化的安全保护功能，各种安全技术措施尽显其长，相互补充。当某一种或某一层保护失效时，其它仍可起到保护作用。</w:t>
      </w:r>
    </w:p>
    <w:p w14:paraId="2D079574"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可控性原则</w:t>
      </w:r>
    </w:p>
    <w:p w14:paraId="16FD5B2F" w14:textId="77777777"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安全服务和安全规划的技术和解决方案，涉及的工程实施应具有可控性。</w:t>
      </w:r>
    </w:p>
    <w:p w14:paraId="109FDDF6"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lastRenderedPageBreak/>
        <w:t>系统性、均衡性、综合性研究原则</w:t>
      </w:r>
    </w:p>
    <w:p w14:paraId="6012EF92" w14:textId="77777777"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安全服务从全系统出发，综合分析各种安全风险，采取相应的安全措施，并根据风险的大小，采取不同强度的安全措施，提供具有最优的性能价格比的安全解决方案。</w:t>
      </w:r>
    </w:p>
    <w:p w14:paraId="517D9FA3"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可行性、可靠性原则</w:t>
      </w:r>
    </w:p>
    <w:p w14:paraId="5B6203C2" w14:textId="77777777"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技术和解决方案，应在保证网络和业务系统正常运转的前提下，提供最优安全保障。</w:t>
      </w:r>
    </w:p>
    <w:p w14:paraId="5A37179F"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可扩展性原则</w:t>
      </w:r>
    </w:p>
    <w:p w14:paraId="0E92090E" w14:textId="77777777" w:rsidR="00D60E40" w:rsidRDefault="00B60525">
      <w:pPr>
        <w:ind w:firstLineChars="200" w:firstLine="420"/>
        <w:rPr>
          <w:rFonts w:ascii="微软雅黑" w:eastAsia="微软雅黑" w:hAnsi="微软雅黑"/>
          <w:szCs w:val="21"/>
        </w:rPr>
      </w:pPr>
      <w:r>
        <w:rPr>
          <w:rFonts w:ascii="微软雅黑" w:eastAsia="微软雅黑" w:hAnsi="微软雅黑" w:hint="eastAsia"/>
          <w:szCs w:val="21"/>
        </w:rPr>
        <w:t>良好的可扩展性，能适应安全技术的快速发展和更新，能随着安全需求的变化而变化，充分保证投资的效益。</w:t>
      </w:r>
    </w:p>
    <w:p w14:paraId="13720CD8" w14:textId="77777777" w:rsidR="00D60E40" w:rsidRDefault="00D60E40">
      <w:pPr>
        <w:rPr>
          <w:rFonts w:ascii="微软雅黑" w:eastAsia="微软雅黑" w:hAnsi="微软雅黑"/>
          <w:szCs w:val="21"/>
        </w:rPr>
      </w:pPr>
    </w:p>
    <w:p w14:paraId="19637B22" w14:textId="77777777" w:rsidR="00D60E40" w:rsidRDefault="00B60525">
      <w:pPr>
        <w:rPr>
          <w:rFonts w:ascii="微软雅黑" w:eastAsia="微软雅黑" w:hAnsi="微软雅黑"/>
          <w:szCs w:val="21"/>
        </w:rPr>
      </w:pPr>
      <w:r>
        <w:rPr>
          <w:rFonts w:ascii="微软雅黑" w:eastAsia="微软雅黑" w:hAnsi="微软雅黑"/>
          <w:szCs w:val="21"/>
        </w:rPr>
        <w:br w:type="page"/>
      </w:r>
    </w:p>
    <w:p w14:paraId="187797D4" w14:textId="77777777" w:rsidR="00D60E40" w:rsidRDefault="00B60525">
      <w:pPr>
        <w:pStyle w:val="1"/>
        <w:numPr>
          <w:ilvl w:val="0"/>
          <w:numId w:val="1"/>
        </w:numPr>
        <w:rPr>
          <w:rFonts w:ascii="微软雅黑" w:eastAsia="微软雅黑" w:hAnsi="微软雅黑"/>
          <w:sz w:val="32"/>
        </w:rPr>
      </w:pPr>
      <w:bookmarkStart w:id="10" w:name="_Toc177750766"/>
      <w:r>
        <w:rPr>
          <w:rFonts w:ascii="微软雅黑" w:eastAsia="微软雅黑" w:hAnsi="微软雅黑" w:hint="eastAsia"/>
          <w:sz w:val="32"/>
        </w:rPr>
        <w:lastRenderedPageBreak/>
        <w:t>安全</w:t>
      </w:r>
      <w:r>
        <w:rPr>
          <w:rFonts w:ascii="微软雅黑" w:eastAsia="微软雅黑" w:hAnsi="微软雅黑"/>
          <w:sz w:val="32"/>
        </w:rPr>
        <w:t>服务</w:t>
      </w:r>
      <w:r>
        <w:rPr>
          <w:rFonts w:ascii="微软雅黑" w:eastAsia="微软雅黑" w:hAnsi="微软雅黑" w:hint="eastAsia"/>
          <w:sz w:val="32"/>
        </w:rPr>
        <w:t>方案</w:t>
      </w:r>
      <w:bookmarkEnd w:id="10"/>
    </w:p>
    <w:p w14:paraId="3F0856A4" w14:textId="77777777" w:rsidR="00D60E40" w:rsidRDefault="00B60525">
      <w:pPr>
        <w:pStyle w:val="2"/>
        <w:numPr>
          <w:ilvl w:val="1"/>
          <w:numId w:val="2"/>
        </w:numPr>
        <w:rPr>
          <w:rFonts w:ascii="微软雅黑" w:eastAsia="微软雅黑" w:hAnsi="微软雅黑"/>
          <w:sz w:val="28"/>
          <w:szCs w:val="36"/>
        </w:rPr>
      </w:pPr>
      <w:bookmarkStart w:id="11" w:name="_Toc177750767"/>
      <w:r>
        <w:rPr>
          <w:rFonts w:ascii="微软雅黑" w:eastAsia="微软雅黑" w:hAnsi="微软雅黑"/>
          <w:sz w:val="28"/>
          <w:szCs w:val="36"/>
        </w:rPr>
        <w:t>漏洞扫描服务</w:t>
      </w:r>
      <w:bookmarkEnd w:id="11"/>
    </w:p>
    <w:p w14:paraId="04DB8011" w14:textId="77777777" w:rsidR="00D60E40" w:rsidRDefault="00B60525">
      <w:pPr>
        <w:pStyle w:val="3"/>
        <w:numPr>
          <w:ilvl w:val="2"/>
          <w:numId w:val="4"/>
        </w:numPr>
        <w:rPr>
          <w:rFonts w:ascii="微软雅黑" w:eastAsia="微软雅黑" w:hAnsi="微软雅黑"/>
          <w:sz w:val="24"/>
        </w:rPr>
      </w:pPr>
      <w:bookmarkStart w:id="12" w:name="_Toc96076261"/>
      <w:bookmarkStart w:id="13" w:name="_Toc96422970"/>
      <w:bookmarkStart w:id="14" w:name="_Toc96076263"/>
      <w:bookmarkStart w:id="15" w:name="_Toc96422972"/>
      <w:bookmarkStart w:id="16" w:name="_Toc177750768"/>
      <w:bookmarkEnd w:id="12"/>
      <w:bookmarkEnd w:id="13"/>
      <w:bookmarkEnd w:id="14"/>
      <w:bookmarkEnd w:id="15"/>
      <w:r>
        <w:rPr>
          <w:rFonts w:ascii="微软雅黑" w:eastAsia="微软雅黑" w:hAnsi="微软雅黑" w:hint="eastAsia"/>
          <w:sz w:val="24"/>
        </w:rPr>
        <w:t>服务简介</w:t>
      </w:r>
      <w:bookmarkEnd w:id="16"/>
    </w:p>
    <w:p w14:paraId="73CCC2B9" w14:textId="77777777" w:rsidR="00D60E40" w:rsidRDefault="00B60525">
      <w:pPr>
        <w:ind w:firstLineChars="200" w:firstLine="420"/>
        <w:rPr>
          <w:rFonts w:ascii="微软雅黑" w:eastAsia="微软雅黑" w:hAnsi="微软雅黑"/>
        </w:rPr>
      </w:pPr>
      <w:r>
        <w:rPr>
          <w:rFonts w:ascii="微软雅黑" w:eastAsia="微软雅黑" w:hAnsi="微软雅黑"/>
        </w:rPr>
        <w:t>漏洞扫描是一类重要的网络安全技术，它和防火墙、入侵检测系统互相配合，能够有效提高网络的安全性。通过对网络的扫描，管理员能了解网络的安全设置和应用服务</w:t>
      </w:r>
      <w:r>
        <w:rPr>
          <w:rFonts w:ascii="微软雅黑" w:eastAsia="微软雅黑" w:hAnsi="微软雅黑" w:hint="eastAsia"/>
        </w:rPr>
        <w:t>的安全状态</w:t>
      </w:r>
      <w:r>
        <w:rPr>
          <w:rFonts w:ascii="微软雅黑" w:eastAsia="微软雅黑" w:hAnsi="微软雅黑"/>
        </w:rPr>
        <w:t>，及时发现安全漏洞，客观评估网络</w:t>
      </w:r>
      <w:r>
        <w:rPr>
          <w:rFonts w:ascii="微软雅黑" w:eastAsia="微软雅黑" w:hAnsi="微软雅黑" w:hint="eastAsia"/>
        </w:rPr>
        <w:t>安全</w:t>
      </w:r>
      <w:r>
        <w:rPr>
          <w:rFonts w:ascii="微软雅黑" w:eastAsia="微软雅黑" w:hAnsi="微软雅黑"/>
        </w:rPr>
        <w:t>风险等级。管理员能根据扫描的结果更正网络安全漏洞和系统中的错误</w:t>
      </w:r>
      <w:r>
        <w:rPr>
          <w:rFonts w:ascii="微软雅黑" w:eastAsia="微软雅黑" w:hAnsi="微软雅黑" w:hint="eastAsia"/>
        </w:rPr>
        <w:t>配置</w:t>
      </w:r>
      <w:r>
        <w:rPr>
          <w:rFonts w:ascii="微软雅黑" w:eastAsia="微软雅黑" w:hAnsi="微软雅黑"/>
        </w:rPr>
        <w:t>，在黑客攻击前进行防范。如果说防火墙和网络监</w:t>
      </w:r>
      <w:r>
        <w:rPr>
          <w:rFonts w:ascii="微软雅黑" w:eastAsia="微软雅黑" w:hAnsi="微软雅黑" w:hint="eastAsia"/>
        </w:rPr>
        <w:t>控</w:t>
      </w:r>
      <w:r>
        <w:rPr>
          <w:rFonts w:ascii="微软雅黑" w:eastAsia="微软雅黑" w:hAnsi="微软雅黑"/>
        </w:rPr>
        <w:t>系统是被动的防御手段，那么</w:t>
      </w:r>
      <w:r>
        <w:rPr>
          <w:rFonts w:ascii="微软雅黑" w:eastAsia="微软雅黑" w:hAnsi="微软雅黑" w:hint="eastAsia"/>
        </w:rPr>
        <w:t>漏洞</w:t>
      </w:r>
      <w:r>
        <w:rPr>
          <w:rFonts w:ascii="微软雅黑" w:eastAsia="微软雅黑" w:hAnsi="微软雅黑"/>
        </w:rPr>
        <w:t>扫描就是一种主动的防范措施，能有效避免黑客攻击行为，做到防患于未然。</w:t>
      </w:r>
      <w:bookmarkStart w:id="17" w:name="2_1"/>
      <w:bookmarkStart w:id="18" w:name="sub549550_2_1"/>
      <w:bookmarkStart w:id="19" w:name="2-1"/>
      <w:bookmarkStart w:id="20" w:name="功能"/>
      <w:bookmarkEnd w:id="17"/>
      <w:bookmarkEnd w:id="18"/>
      <w:bookmarkEnd w:id="19"/>
      <w:bookmarkEnd w:id="20"/>
    </w:p>
    <w:p w14:paraId="1157160A" w14:textId="10465B85" w:rsidR="00D60E40" w:rsidRDefault="00B60525">
      <w:pPr>
        <w:ind w:firstLineChars="200" w:firstLine="420"/>
        <w:rPr>
          <w:rFonts w:ascii="微软雅黑" w:eastAsia="微软雅黑" w:hAnsi="微软雅黑"/>
        </w:rPr>
      </w:pPr>
      <w:r>
        <w:rPr>
          <w:rFonts w:ascii="微软雅黑" w:eastAsia="微软雅黑" w:hAnsi="微软雅黑" w:hint="eastAsia"/>
        </w:rPr>
        <w:t>漏洞扫描服务主要采用安全评估系统进行网络漏洞扫描，通过在互联网上或者企业网络内部对客户信息资产（主机操作系统、数据库系统、应用系统、网络设备及其他形式的设备）进行自动化的漏洞扫描。扫描结束后人工分析和去除误报并生成《漏洞扫描报告》。报告对各种扫描过程中发现的系统脆弱性做出详细的说明，以及从脆弱性可能引发的安全隐患或者安全事件，并提供基本的修补建议。</w:t>
      </w:r>
    </w:p>
    <w:p w14:paraId="54F54796" w14:textId="77777777" w:rsidR="00D60E40" w:rsidRDefault="00B60525">
      <w:pPr>
        <w:ind w:firstLineChars="200" w:firstLine="420"/>
        <w:rPr>
          <w:rFonts w:ascii="微软雅黑" w:eastAsia="微软雅黑" w:hAnsi="微软雅黑"/>
        </w:rPr>
      </w:pPr>
      <w:r>
        <w:rPr>
          <w:rFonts w:ascii="微软雅黑" w:eastAsia="微软雅黑" w:hAnsi="微软雅黑" w:hint="eastAsia"/>
        </w:rPr>
        <w:t>安全服务工程师在服务完成后将提供扫描报告和解决方案，报告包含检查的各项内容，在多次扫描情况下提供扫描的对比报告和安全趋势报告。同时，扫描报告包括</w:t>
      </w:r>
      <w:r>
        <w:rPr>
          <w:rFonts w:ascii="微软雅黑" w:eastAsia="微软雅黑" w:hAnsi="微软雅黑"/>
        </w:rPr>
        <w:t>IP和漏洞对应表，以便管理员使用。</w:t>
      </w:r>
    </w:p>
    <w:p w14:paraId="60C82A0B" w14:textId="77777777" w:rsidR="00D60E40" w:rsidRDefault="00B60525">
      <w:pPr>
        <w:pStyle w:val="3"/>
        <w:numPr>
          <w:ilvl w:val="2"/>
          <w:numId w:val="4"/>
        </w:numPr>
        <w:rPr>
          <w:rFonts w:ascii="微软雅黑" w:eastAsia="微软雅黑" w:hAnsi="微软雅黑"/>
          <w:sz w:val="24"/>
        </w:rPr>
      </w:pPr>
      <w:bookmarkStart w:id="21" w:name="_Toc177750769"/>
      <w:r>
        <w:rPr>
          <w:rFonts w:ascii="微软雅黑" w:eastAsia="微软雅黑" w:hAnsi="微软雅黑"/>
          <w:sz w:val="24"/>
        </w:rPr>
        <w:t>服务</w:t>
      </w:r>
      <w:r>
        <w:rPr>
          <w:rFonts w:ascii="微软雅黑" w:eastAsia="微软雅黑" w:hAnsi="微软雅黑" w:hint="eastAsia"/>
          <w:sz w:val="24"/>
        </w:rPr>
        <w:t>内容</w:t>
      </w:r>
      <w:bookmarkEnd w:id="21"/>
    </w:p>
    <w:p w14:paraId="7A01DF0E" w14:textId="7631B330" w:rsidR="00D60E40" w:rsidRDefault="00B60525">
      <w:pPr>
        <w:ind w:firstLine="524"/>
        <w:rPr>
          <w:rFonts w:ascii="微软雅黑" w:eastAsia="微软雅黑" w:hAnsi="微软雅黑"/>
        </w:rPr>
      </w:pPr>
      <w:r>
        <w:rPr>
          <w:rFonts w:ascii="微软雅黑" w:eastAsia="微软雅黑" w:hAnsi="微软雅黑" w:hint="eastAsia"/>
        </w:rPr>
        <w:t>在漏洞扫描服务的过程中，安全服务工程师将通过以下风险规避措施，避免在扫描过程中对客户网络或业务系统造成不必要的影响。</w:t>
      </w:r>
    </w:p>
    <w:p w14:paraId="34D70DFA"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lastRenderedPageBreak/>
        <w:t>派遣具有丰富安全扫描经验的安全服务工程师进行安全扫描操作；</w:t>
      </w:r>
    </w:p>
    <w:p w14:paraId="39400D42"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采用的扫描工具是通过国家权威测评机构认可的商用扫描工具；</w:t>
      </w:r>
    </w:p>
    <w:p w14:paraId="694963DB"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会根据客户实际情况在保证扫描效果的前提下，配置科学、高效的扫描策略，同时根据客户业务的实际情况在非业务高峰期实施。</w:t>
      </w:r>
    </w:p>
    <w:p w14:paraId="3F88C251" w14:textId="6BB42947" w:rsidR="00D60E40" w:rsidRDefault="00B60525">
      <w:pPr>
        <w:ind w:firstLineChars="200" w:firstLine="420"/>
        <w:rPr>
          <w:rFonts w:ascii="微软雅黑" w:eastAsia="微软雅黑" w:hAnsi="微软雅黑"/>
        </w:rPr>
      </w:pPr>
      <w:r>
        <w:rPr>
          <w:rFonts w:ascii="微软雅黑" w:eastAsia="微软雅黑" w:hAnsi="微软雅黑" w:hint="eastAsia"/>
        </w:rPr>
        <w:t>漏洞扫描服务具体实施流程如下：</w:t>
      </w:r>
    </w:p>
    <w:p w14:paraId="7C937DA1"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根据客户实际情况及要求，确定漏洞扫描的实施范围；</w:t>
      </w:r>
    </w:p>
    <w:p w14:paraId="41479262"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根据扫描的对象选择合适的漏洞扫描策略；</w:t>
      </w:r>
    </w:p>
    <w:p w14:paraId="71C78E0B"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制定详细的漏扫方案，方案主要内容包括：</w:t>
      </w:r>
    </w:p>
    <w:p w14:paraId="0FA1310A"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rPr>
        <w:t>扫描范围</w:t>
      </w:r>
      <w:r>
        <w:rPr>
          <w:rFonts w:ascii="微软雅黑" w:eastAsia="微软雅黑" w:hAnsi="微软雅黑" w:hint="eastAsia"/>
        </w:rPr>
        <w:t>；</w:t>
      </w:r>
    </w:p>
    <w:p w14:paraId="35E2F59F"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rPr>
        <w:t>扫描时间</w:t>
      </w:r>
      <w:r>
        <w:rPr>
          <w:rFonts w:ascii="微软雅黑" w:eastAsia="微软雅黑" w:hAnsi="微软雅黑" w:hint="eastAsia"/>
        </w:rPr>
        <w:t>；</w:t>
      </w:r>
    </w:p>
    <w:p w14:paraId="5EF595F3"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服务专家；</w:t>
      </w:r>
    </w:p>
    <w:p w14:paraId="0E86662B"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rPr>
        <w:t>扫描工具部署位置</w:t>
      </w:r>
      <w:r>
        <w:rPr>
          <w:rFonts w:ascii="微软雅黑" w:eastAsia="微软雅黑" w:hAnsi="微软雅黑" w:hint="eastAsia"/>
        </w:rPr>
        <w:t>；</w:t>
      </w:r>
    </w:p>
    <w:p w14:paraId="550A3FC2"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扫描策略；</w:t>
      </w:r>
    </w:p>
    <w:p w14:paraId="053CE1E7"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rPr>
        <w:t>风险规避措施</w:t>
      </w:r>
      <w:r>
        <w:rPr>
          <w:rFonts w:ascii="微软雅黑" w:eastAsia="微软雅黑" w:hAnsi="微软雅黑" w:hint="eastAsia"/>
        </w:rPr>
        <w:t>。</w:t>
      </w:r>
    </w:p>
    <w:p w14:paraId="0BB30807"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根据方案进行漏洞扫描；</w:t>
      </w:r>
    </w:p>
    <w:p w14:paraId="6E47B55A"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根据扫描结果，编写《漏洞扫描报告》。</w:t>
      </w:r>
    </w:p>
    <w:p w14:paraId="50054278" w14:textId="77777777" w:rsidR="00D60E40" w:rsidRDefault="00B60525">
      <w:pPr>
        <w:pStyle w:val="3"/>
        <w:numPr>
          <w:ilvl w:val="2"/>
          <w:numId w:val="4"/>
        </w:numPr>
        <w:rPr>
          <w:rFonts w:ascii="微软雅黑" w:eastAsia="微软雅黑" w:hAnsi="微软雅黑"/>
          <w:sz w:val="24"/>
        </w:rPr>
      </w:pPr>
      <w:bookmarkStart w:id="22" w:name="_Toc177750770"/>
      <w:r>
        <w:rPr>
          <w:rFonts w:ascii="微软雅黑" w:eastAsia="微软雅黑" w:hAnsi="微软雅黑" w:hint="eastAsia"/>
          <w:sz w:val="24"/>
        </w:rPr>
        <w:t>交付成果</w:t>
      </w:r>
      <w:bookmarkEnd w:id="22"/>
    </w:p>
    <w:p w14:paraId="74D3CA56" w14:textId="77777777" w:rsidR="00D60E40" w:rsidRDefault="00B60525">
      <w:pPr>
        <w:pStyle w:val="ab"/>
        <w:numPr>
          <w:ilvl w:val="0"/>
          <w:numId w:val="6"/>
        </w:numPr>
        <w:ind w:firstLineChars="0"/>
        <w:rPr>
          <w:rFonts w:ascii="微软雅黑" w:eastAsia="微软雅黑" w:hAnsi="微软雅黑"/>
        </w:rPr>
      </w:pPr>
      <w:r>
        <w:rPr>
          <w:rFonts w:ascii="微软雅黑" w:eastAsia="微软雅黑" w:hAnsi="微软雅黑" w:hint="eastAsia"/>
        </w:rPr>
        <w:t>在3-7个工作日内，安全服务工程师将根据扫描结果，</w:t>
      </w:r>
      <w:r>
        <w:rPr>
          <w:rFonts w:ascii="微软雅黑" w:eastAsia="微软雅黑" w:hAnsi="微软雅黑"/>
        </w:rPr>
        <w:t>输出</w:t>
      </w:r>
      <w:r>
        <w:rPr>
          <w:rFonts w:ascii="微软雅黑" w:eastAsia="微软雅黑" w:hAnsi="微软雅黑" w:hint="eastAsia"/>
        </w:rPr>
        <w:t>《</w:t>
      </w:r>
      <w:r>
        <w:rPr>
          <w:rFonts w:ascii="微软雅黑" w:eastAsia="微软雅黑" w:hAnsi="微软雅黑"/>
        </w:rPr>
        <w:t>漏洞扫描报告</w:t>
      </w:r>
      <w:r>
        <w:rPr>
          <w:rFonts w:ascii="微软雅黑" w:eastAsia="微软雅黑" w:hAnsi="微软雅黑" w:hint="eastAsia"/>
        </w:rPr>
        <w:t>》。</w:t>
      </w:r>
    </w:p>
    <w:p w14:paraId="7C062FC9" w14:textId="77777777" w:rsidR="00D60E40" w:rsidRDefault="00B60525">
      <w:pPr>
        <w:pStyle w:val="2"/>
        <w:numPr>
          <w:ilvl w:val="1"/>
          <w:numId w:val="2"/>
        </w:numPr>
        <w:rPr>
          <w:rFonts w:ascii="微软雅黑" w:eastAsia="微软雅黑" w:hAnsi="微软雅黑"/>
          <w:sz w:val="28"/>
          <w:szCs w:val="36"/>
        </w:rPr>
      </w:pPr>
      <w:bookmarkStart w:id="23" w:name="_Toc177750771"/>
      <w:r>
        <w:rPr>
          <w:rFonts w:ascii="微软雅黑" w:eastAsia="微软雅黑" w:hAnsi="微软雅黑" w:hint="eastAsia"/>
          <w:sz w:val="28"/>
          <w:szCs w:val="36"/>
        </w:rPr>
        <w:lastRenderedPageBreak/>
        <w:t>安全基线检查</w:t>
      </w:r>
      <w:r>
        <w:rPr>
          <w:rFonts w:ascii="微软雅黑" w:eastAsia="微软雅黑" w:hAnsi="微软雅黑"/>
          <w:sz w:val="28"/>
          <w:szCs w:val="36"/>
        </w:rPr>
        <w:t>服务</w:t>
      </w:r>
      <w:bookmarkEnd w:id="23"/>
    </w:p>
    <w:p w14:paraId="649C72CB" w14:textId="77777777" w:rsidR="00D60E40" w:rsidRDefault="00B60525" w:rsidP="006B0B0E">
      <w:pPr>
        <w:pStyle w:val="3"/>
        <w:numPr>
          <w:ilvl w:val="2"/>
          <w:numId w:val="11"/>
        </w:numPr>
        <w:rPr>
          <w:rFonts w:ascii="微软雅黑" w:eastAsia="微软雅黑" w:hAnsi="微软雅黑"/>
          <w:sz w:val="24"/>
        </w:rPr>
      </w:pPr>
      <w:bookmarkStart w:id="24" w:name="_Toc96076268"/>
      <w:bookmarkStart w:id="25" w:name="_Toc96422977"/>
      <w:bookmarkStart w:id="26" w:name="_Toc177750772"/>
      <w:bookmarkEnd w:id="24"/>
      <w:bookmarkEnd w:id="25"/>
      <w:r>
        <w:rPr>
          <w:rFonts w:ascii="微软雅黑" w:eastAsia="微软雅黑" w:hAnsi="微软雅黑" w:hint="eastAsia"/>
          <w:sz w:val="24"/>
        </w:rPr>
        <w:t>服务简介</w:t>
      </w:r>
      <w:bookmarkEnd w:id="26"/>
    </w:p>
    <w:p w14:paraId="60ECCFE1" w14:textId="77777777" w:rsidR="00D60E40" w:rsidRDefault="00B60525">
      <w:pPr>
        <w:ind w:firstLineChars="200" w:firstLine="420"/>
        <w:rPr>
          <w:rFonts w:ascii="微软雅黑" w:eastAsia="微软雅黑" w:hAnsi="微软雅黑"/>
        </w:rPr>
      </w:pPr>
      <w:r>
        <w:rPr>
          <w:rFonts w:ascii="微软雅黑" w:eastAsia="微软雅黑" w:hAnsi="微软雅黑" w:hint="eastAsia"/>
        </w:rPr>
        <w:t>安全基线指的是系统最低的安全配置要求，常见的安全基线配置标准有ISO270001、等级保护2.0等，某些行业也会有自己的行业标准。安全基线检查通常涉及操作系统、中间件、数据库等基础设施，基线检查能够及时发现这些基础设施因配置不充分导致的安全隐患，向管理员充分展示所面临的安全问题，并提供有效的解决方案，确保安全设施的安全性和完整性。</w:t>
      </w:r>
    </w:p>
    <w:p w14:paraId="77EFC76C" w14:textId="5ADDA97E" w:rsidR="00D60E40" w:rsidRDefault="00B60525">
      <w:pPr>
        <w:ind w:firstLineChars="200" w:firstLine="420"/>
        <w:rPr>
          <w:rFonts w:ascii="微软雅黑" w:eastAsia="微软雅黑" w:hAnsi="微软雅黑"/>
        </w:rPr>
      </w:pPr>
      <w:r>
        <w:rPr>
          <w:rFonts w:ascii="微软雅黑" w:eastAsia="微软雅黑" w:hAnsi="微软雅黑" w:hint="eastAsia"/>
        </w:rPr>
        <w:t>安全基线检查服务主要通过安全评估系统及人工核查的方式进行。通过多年在信息安全领域的积累，总结归纳了一套有具有行业领先性的安全配置检查标准。同时，将派出有丰富经验的安全服务工程师，对检查对象进行人工基线核查。</w:t>
      </w:r>
    </w:p>
    <w:p w14:paraId="44C26E86" w14:textId="77777777" w:rsidR="00D60E40" w:rsidRDefault="00B60525">
      <w:pPr>
        <w:ind w:firstLineChars="200" w:firstLine="420"/>
        <w:rPr>
          <w:rFonts w:ascii="微软雅黑" w:eastAsia="微软雅黑" w:hAnsi="微软雅黑"/>
        </w:rPr>
      </w:pPr>
      <w:r>
        <w:rPr>
          <w:rFonts w:ascii="微软雅黑" w:eastAsia="微软雅黑" w:hAnsi="微软雅黑" w:hint="eastAsia"/>
        </w:rPr>
        <w:t>人工基线核查对安全服务工程师的安全知识、安全技术和安全经验要求很高，因为他们必须了解最新的安全漏洞、掌握多种先进的安全技术和积累丰富的评估经验，这样才能对本地安全评估中的所有安全对象目标进行最有效和最完整的安全评估，并提供最合理和最及时的安全建议。</w:t>
      </w:r>
    </w:p>
    <w:p w14:paraId="7216E0EB" w14:textId="77777777" w:rsidR="00D60E40" w:rsidRDefault="00B60525">
      <w:pPr>
        <w:ind w:firstLineChars="200" w:firstLine="420"/>
        <w:rPr>
          <w:rFonts w:ascii="微软雅黑" w:eastAsia="微软雅黑" w:hAnsi="微软雅黑"/>
        </w:rPr>
      </w:pPr>
      <w:r>
        <w:rPr>
          <w:rFonts w:ascii="微软雅黑" w:eastAsia="微软雅黑" w:hAnsi="微软雅黑" w:hint="eastAsia"/>
        </w:rPr>
        <w:t>安全服务工程师在服务完成后将提供基线检查报告和解决方案，报告包含检查的各项内容</w:t>
      </w:r>
      <w:r>
        <w:rPr>
          <w:rFonts w:ascii="微软雅黑" w:eastAsia="微软雅黑" w:hAnsi="微软雅黑"/>
        </w:rPr>
        <w:t>，以便管理员使用。</w:t>
      </w:r>
    </w:p>
    <w:p w14:paraId="72BF9A31" w14:textId="77777777" w:rsidR="00D60E40" w:rsidRDefault="00B60525" w:rsidP="006B0B0E">
      <w:pPr>
        <w:pStyle w:val="3"/>
        <w:numPr>
          <w:ilvl w:val="2"/>
          <w:numId w:val="11"/>
        </w:numPr>
        <w:rPr>
          <w:rFonts w:ascii="微软雅黑" w:eastAsia="微软雅黑" w:hAnsi="微软雅黑"/>
          <w:sz w:val="24"/>
        </w:rPr>
      </w:pPr>
      <w:bookmarkStart w:id="27" w:name="_Toc177750773"/>
      <w:r>
        <w:rPr>
          <w:rFonts w:ascii="微软雅黑" w:eastAsia="微软雅黑" w:hAnsi="微软雅黑"/>
          <w:sz w:val="24"/>
        </w:rPr>
        <w:t>服务</w:t>
      </w:r>
      <w:r>
        <w:rPr>
          <w:rFonts w:ascii="微软雅黑" w:eastAsia="微软雅黑" w:hAnsi="微软雅黑" w:hint="eastAsia"/>
          <w:sz w:val="24"/>
        </w:rPr>
        <w:t>内容</w:t>
      </w:r>
      <w:bookmarkEnd w:id="27"/>
    </w:p>
    <w:p w14:paraId="3B8B4FB3" w14:textId="77177B2F" w:rsidR="00D60E40" w:rsidRDefault="00B60525">
      <w:pPr>
        <w:ind w:firstLineChars="200" w:firstLine="420"/>
        <w:rPr>
          <w:rFonts w:ascii="微软雅黑" w:eastAsia="微软雅黑" w:hAnsi="微软雅黑"/>
        </w:rPr>
      </w:pPr>
      <w:r>
        <w:rPr>
          <w:rFonts w:ascii="微软雅黑" w:eastAsia="微软雅黑" w:hAnsi="微软雅黑" w:hint="eastAsia"/>
        </w:rPr>
        <w:t>安全服务工程师将根据安全配置检查标准，采用人工检查用表（checklist）及安全评估系统对评估目标范围内的主机操作系统安全、中间件安全、数据库安全等进行系统的安全规则配置、安全策略配置、日志报警信息以及系统和软件升级、更新情况，是否存在后门等项</w:t>
      </w:r>
      <w:r>
        <w:rPr>
          <w:rFonts w:ascii="微软雅黑" w:eastAsia="微软雅黑" w:hAnsi="微软雅黑" w:hint="eastAsia"/>
        </w:rPr>
        <w:lastRenderedPageBreak/>
        <w:t>目进行检查。</w:t>
      </w:r>
    </w:p>
    <w:p w14:paraId="6A7D5047" w14:textId="77777777" w:rsidR="00D60E40" w:rsidRDefault="00B60525">
      <w:pPr>
        <w:ind w:firstLineChars="200" w:firstLine="420"/>
        <w:rPr>
          <w:rFonts w:ascii="微软雅黑" w:eastAsia="微软雅黑" w:hAnsi="微软雅黑"/>
        </w:rPr>
      </w:pPr>
      <w:r>
        <w:rPr>
          <w:rFonts w:ascii="微软雅黑" w:eastAsia="微软雅黑" w:hAnsi="微软雅黑" w:hint="eastAsia"/>
        </w:rPr>
        <w:t>检查对象包括以下操作系统、中间件及数据库：</w:t>
      </w:r>
    </w:p>
    <w:p w14:paraId="647DB438"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操作系统包括</w:t>
      </w:r>
      <w:r>
        <w:rPr>
          <w:rFonts w:ascii="微软雅黑" w:eastAsia="微软雅黑" w:hAnsi="微软雅黑"/>
        </w:rPr>
        <w:t>：</w:t>
      </w:r>
      <w:r>
        <w:rPr>
          <w:rFonts w:ascii="微软雅黑" w:eastAsia="微软雅黑" w:hAnsi="微软雅黑" w:hint="eastAsia"/>
        </w:rPr>
        <w:t>Windows（32位Windows XP/7 8/10/ Server、64位Windows XP/7/8/10/ Server）、Linux（Centos、Debian、Fedora、Redhat、Suse、Ubuntu等）、Unix（Aix、HP-UX、Solaris等）、国产操作系统（中标麒麟、红旗、深度、凝思等）等。</w:t>
      </w:r>
    </w:p>
    <w:p w14:paraId="4577AEEC"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中间件包括</w:t>
      </w:r>
      <w:r>
        <w:rPr>
          <w:rFonts w:ascii="微软雅黑" w:eastAsia="微软雅黑" w:hAnsi="微软雅黑"/>
        </w:rPr>
        <w:t>：</w:t>
      </w:r>
      <w:r>
        <w:rPr>
          <w:rFonts w:ascii="微软雅黑" w:eastAsia="微软雅黑" w:hAnsi="微软雅黑" w:hint="eastAsia"/>
        </w:rPr>
        <w:t>IIS、Apache、Tomcat、Weblogic、Websphere、Nginx、Jboss、Resin等。</w:t>
      </w:r>
    </w:p>
    <w:p w14:paraId="1B7E60C3"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数据库包括</w:t>
      </w:r>
      <w:r>
        <w:rPr>
          <w:rFonts w:ascii="微软雅黑" w:eastAsia="微软雅黑" w:hAnsi="微软雅黑"/>
        </w:rPr>
        <w:t>：</w:t>
      </w:r>
      <w:r>
        <w:rPr>
          <w:rFonts w:ascii="微软雅黑" w:eastAsia="微软雅黑" w:hAnsi="微软雅黑" w:hint="eastAsia"/>
        </w:rPr>
        <w:t>Oracle、Mysql、DB2、Informix、Mssql、Sybase、达梦等。</w:t>
      </w:r>
    </w:p>
    <w:p w14:paraId="5A52E830" w14:textId="1535A9D9" w:rsidR="00D60E40" w:rsidRDefault="00B60525">
      <w:pPr>
        <w:ind w:firstLineChars="200" w:firstLine="420"/>
        <w:rPr>
          <w:rFonts w:ascii="微软雅黑" w:eastAsia="微软雅黑" w:hAnsi="微软雅黑"/>
        </w:rPr>
      </w:pPr>
      <w:r>
        <w:rPr>
          <w:rFonts w:ascii="微软雅黑" w:eastAsia="微软雅黑" w:hAnsi="微软雅黑" w:hint="eastAsia"/>
        </w:rPr>
        <w:t>针对不同的检查对象，具备差异化的安全配置检查内容，具体如下：</w:t>
      </w:r>
    </w:p>
    <w:p w14:paraId="39A260FD"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操作系统安全基线核查包括</w:t>
      </w:r>
      <w:r>
        <w:rPr>
          <w:rFonts w:ascii="微软雅黑" w:eastAsia="微软雅黑" w:hAnsi="微软雅黑"/>
        </w:rPr>
        <w:t>：</w:t>
      </w:r>
      <w:r>
        <w:rPr>
          <w:rFonts w:ascii="微软雅黑" w:eastAsia="微软雅黑" w:hAnsi="微软雅黑" w:hint="eastAsia"/>
        </w:rPr>
        <w:t>操作系统基本信息、硬件基本信息、应用软件、进程、活动端口开放情况、开机自启动项、客户列表、主机日志信息、补丁信息、安全审计信息和安全策略配置情况，能够采集浏览器上网记录、USB使用记录等。</w:t>
      </w:r>
    </w:p>
    <w:p w14:paraId="256FA4CD"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数据库安全检查包括</w:t>
      </w:r>
      <w:r>
        <w:rPr>
          <w:rFonts w:ascii="微软雅黑" w:eastAsia="微软雅黑" w:hAnsi="微软雅黑"/>
        </w:rPr>
        <w:t>：</w:t>
      </w:r>
      <w:r>
        <w:rPr>
          <w:rFonts w:ascii="微软雅黑" w:eastAsia="微软雅黑" w:hAnsi="微软雅黑" w:hint="eastAsia"/>
        </w:rPr>
        <w:t>账号、角色和口令设置、权限设置、数据库日志信息、通信协议、存储过程、版本信息、补丁信息等。</w:t>
      </w:r>
    </w:p>
    <w:p w14:paraId="47120C9C"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中间件安全检查包括：账号、角色和口令设置、权限设置、中间件日志信息、通信协议、存储过程、版本信息、补丁信息、默认端口、登录时常、错误重定向等。</w:t>
      </w:r>
    </w:p>
    <w:p w14:paraId="1A7AA919" w14:textId="77777777" w:rsidR="00D60E40" w:rsidRDefault="00B60525" w:rsidP="006B0B0E">
      <w:pPr>
        <w:pStyle w:val="3"/>
        <w:numPr>
          <w:ilvl w:val="2"/>
          <w:numId w:val="11"/>
        </w:numPr>
        <w:rPr>
          <w:rFonts w:ascii="微软雅黑" w:eastAsia="微软雅黑" w:hAnsi="微软雅黑"/>
          <w:sz w:val="24"/>
        </w:rPr>
      </w:pPr>
      <w:bookmarkStart w:id="28" w:name="_Toc177750774"/>
      <w:r>
        <w:rPr>
          <w:rFonts w:ascii="微软雅黑" w:eastAsia="微软雅黑" w:hAnsi="微软雅黑" w:hint="eastAsia"/>
          <w:sz w:val="24"/>
        </w:rPr>
        <w:t>交付成果</w:t>
      </w:r>
      <w:bookmarkEnd w:id="28"/>
    </w:p>
    <w:p w14:paraId="6EB5D130" w14:textId="77777777" w:rsidR="00D60E40" w:rsidRDefault="00B60525">
      <w:pPr>
        <w:pStyle w:val="ab"/>
        <w:numPr>
          <w:ilvl w:val="0"/>
          <w:numId w:val="6"/>
        </w:numPr>
        <w:ind w:firstLineChars="0"/>
        <w:rPr>
          <w:rFonts w:ascii="微软雅黑" w:eastAsia="微软雅黑" w:hAnsi="微软雅黑"/>
        </w:rPr>
      </w:pPr>
      <w:r>
        <w:rPr>
          <w:rFonts w:ascii="微软雅黑" w:eastAsia="微软雅黑" w:hAnsi="微软雅黑" w:hint="eastAsia"/>
        </w:rPr>
        <w:t>在3-7个工作日内，安全服务工程师将根据检查结果，</w:t>
      </w:r>
      <w:r>
        <w:rPr>
          <w:rFonts w:ascii="微软雅黑" w:eastAsia="微软雅黑" w:hAnsi="微软雅黑"/>
        </w:rPr>
        <w:t>输出</w:t>
      </w:r>
      <w:r>
        <w:rPr>
          <w:rFonts w:ascii="微软雅黑" w:eastAsia="微软雅黑" w:hAnsi="微软雅黑" w:hint="eastAsia"/>
        </w:rPr>
        <w:t>《安全基线检查</w:t>
      </w:r>
      <w:r>
        <w:rPr>
          <w:rFonts w:ascii="微软雅黑" w:eastAsia="微软雅黑" w:hAnsi="微软雅黑"/>
        </w:rPr>
        <w:t>报告</w:t>
      </w:r>
      <w:r>
        <w:rPr>
          <w:rFonts w:ascii="微软雅黑" w:eastAsia="微软雅黑" w:hAnsi="微软雅黑" w:hint="eastAsia"/>
        </w:rPr>
        <w:t>》。</w:t>
      </w:r>
    </w:p>
    <w:p w14:paraId="040F3686" w14:textId="3DDE79FE" w:rsidR="00D60E40" w:rsidRPr="008E4481" w:rsidRDefault="00B60525" w:rsidP="008E4481">
      <w:pPr>
        <w:pStyle w:val="2"/>
        <w:numPr>
          <w:ilvl w:val="1"/>
          <w:numId w:val="2"/>
        </w:numPr>
        <w:rPr>
          <w:rFonts w:ascii="微软雅黑" w:eastAsia="微软雅黑" w:hAnsi="微软雅黑" w:hint="eastAsia"/>
          <w:sz w:val="28"/>
          <w:szCs w:val="36"/>
        </w:rPr>
      </w:pPr>
      <w:bookmarkStart w:id="29" w:name="_Toc177750775"/>
      <w:r>
        <w:rPr>
          <w:rFonts w:ascii="微软雅黑" w:eastAsia="微软雅黑" w:hAnsi="微软雅黑" w:hint="eastAsia"/>
          <w:sz w:val="28"/>
          <w:szCs w:val="36"/>
        </w:rPr>
        <w:lastRenderedPageBreak/>
        <w:t>安全日志分析</w:t>
      </w:r>
      <w:r>
        <w:rPr>
          <w:rFonts w:ascii="微软雅黑" w:eastAsia="微软雅黑" w:hAnsi="微软雅黑"/>
          <w:sz w:val="28"/>
          <w:szCs w:val="36"/>
        </w:rPr>
        <w:t>服务</w:t>
      </w:r>
      <w:bookmarkStart w:id="30" w:name="_Toc96076273"/>
      <w:bookmarkStart w:id="31" w:name="_Toc96422982"/>
      <w:bookmarkEnd w:id="29"/>
      <w:bookmarkEnd w:id="30"/>
      <w:bookmarkEnd w:id="31"/>
    </w:p>
    <w:p w14:paraId="56AB6807" w14:textId="77777777" w:rsidR="00D60E40" w:rsidRDefault="00B60525" w:rsidP="008E4481">
      <w:pPr>
        <w:pStyle w:val="3"/>
        <w:numPr>
          <w:ilvl w:val="2"/>
          <w:numId w:val="12"/>
        </w:numPr>
        <w:rPr>
          <w:rFonts w:ascii="微软雅黑" w:eastAsia="微软雅黑" w:hAnsi="微软雅黑"/>
          <w:sz w:val="24"/>
        </w:rPr>
      </w:pPr>
      <w:bookmarkStart w:id="32" w:name="_Toc177750776"/>
      <w:r>
        <w:rPr>
          <w:rFonts w:ascii="微软雅黑" w:eastAsia="微软雅黑" w:hAnsi="微软雅黑" w:hint="eastAsia"/>
          <w:sz w:val="24"/>
        </w:rPr>
        <w:t>服务简介</w:t>
      </w:r>
      <w:bookmarkEnd w:id="32"/>
    </w:p>
    <w:p w14:paraId="08C2BAF9" w14:textId="77777777" w:rsidR="00D60E40" w:rsidRDefault="00B60525">
      <w:pPr>
        <w:ind w:firstLineChars="200" w:firstLine="420"/>
        <w:rPr>
          <w:rFonts w:ascii="微软雅黑" w:eastAsia="微软雅黑" w:hAnsi="微软雅黑"/>
        </w:rPr>
      </w:pPr>
      <w:r>
        <w:rPr>
          <w:rFonts w:ascii="微软雅黑" w:eastAsia="微软雅黑" w:hAnsi="微软雅黑" w:hint="eastAsia"/>
        </w:rPr>
        <w:t>随着企业IT资产的不断增多，每天安全设备都记录了大量的安全日志，除了数据包、日志、资产数据，还包括威胁信息、攻击信息、身份与访问信息、客户行为信息、应用信息、业务信息、外部情报信息等。而越来越多的恶意软件也开始使用隐蔽技术，悄无声息地藏匿在海量的安全日志中。如果不具备丰富的安全经验，是很难进行关联分析和威胁溯源的。</w:t>
      </w:r>
    </w:p>
    <w:p w14:paraId="318BA18C" w14:textId="0CD97015" w:rsidR="00D60E40" w:rsidRDefault="00B60525">
      <w:pPr>
        <w:ind w:firstLineChars="200" w:firstLine="420"/>
        <w:rPr>
          <w:rFonts w:ascii="微软雅黑" w:eastAsia="微软雅黑" w:hAnsi="微软雅黑"/>
        </w:rPr>
      </w:pPr>
      <w:r>
        <w:rPr>
          <w:rFonts w:ascii="微软雅黑" w:eastAsia="微软雅黑" w:hAnsi="微软雅黑" w:hint="eastAsia"/>
        </w:rPr>
        <w:t>日志分析服务的主要目的是帮助管理员对现网使用的防火墙、IDS、IPS、WAF等安全设备的威胁日志进行专业化人工分析，查找潜在的攻击痕迹，分析日志当中真实存在威胁以及病毒或木马攻击痕迹，找出确定有效的攻击，并交付日志分析报告，为管理员进行下一步操作提供有力的支撑。</w:t>
      </w:r>
    </w:p>
    <w:p w14:paraId="54C14F73" w14:textId="77777777" w:rsidR="00D60E40" w:rsidRDefault="00B60525" w:rsidP="008E4481">
      <w:pPr>
        <w:pStyle w:val="3"/>
        <w:numPr>
          <w:ilvl w:val="2"/>
          <w:numId w:val="12"/>
        </w:numPr>
        <w:rPr>
          <w:rFonts w:ascii="微软雅黑" w:eastAsia="微软雅黑" w:hAnsi="微软雅黑"/>
          <w:sz w:val="24"/>
        </w:rPr>
      </w:pPr>
      <w:bookmarkStart w:id="33" w:name="_Toc177750777"/>
      <w:r>
        <w:rPr>
          <w:rFonts w:ascii="微软雅黑" w:eastAsia="微软雅黑" w:hAnsi="微软雅黑" w:hint="eastAsia"/>
          <w:sz w:val="24"/>
        </w:rPr>
        <w:t>服务内容</w:t>
      </w:r>
      <w:bookmarkEnd w:id="33"/>
    </w:p>
    <w:p w14:paraId="1711D595" w14:textId="77777777" w:rsidR="00D60E40" w:rsidRDefault="00B60525">
      <w:pPr>
        <w:ind w:firstLineChars="200" w:firstLine="420"/>
        <w:rPr>
          <w:rFonts w:ascii="微软雅黑" w:eastAsia="微软雅黑" w:hAnsi="微软雅黑"/>
        </w:rPr>
      </w:pPr>
      <w:r>
        <w:rPr>
          <w:rFonts w:ascii="微软雅黑" w:eastAsia="微软雅黑" w:hAnsi="微软雅黑" w:hint="eastAsia"/>
        </w:rPr>
        <w:t>日志分析服务将由经验丰富的安全服务专家实施，通过登录评估目标设备，提取日志数据进行人工安全分析，对客户系统遭受到的攻击方式、频率、防御有效性等方面进行数据分析总结，如内网有多台安全设备的，安全服务专家还将针对多台设备的安全日志进行关联分析，找出内网真实存在的安全威胁，记录并交付日志分析报告。</w:t>
      </w:r>
    </w:p>
    <w:p w14:paraId="223B70B3" w14:textId="77777777" w:rsidR="00D60E40" w:rsidRDefault="00B60525" w:rsidP="008E4481">
      <w:pPr>
        <w:pStyle w:val="3"/>
        <w:numPr>
          <w:ilvl w:val="2"/>
          <w:numId w:val="12"/>
        </w:numPr>
        <w:rPr>
          <w:rFonts w:ascii="微软雅黑" w:eastAsia="微软雅黑" w:hAnsi="微软雅黑"/>
          <w:sz w:val="24"/>
        </w:rPr>
      </w:pPr>
      <w:bookmarkStart w:id="34" w:name="_Toc177750778"/>
      <w:r>
        <w:rPr>
          <w:rFonts w:ascii="微软雅黑" w:eastAsia="微软雅黑" w:hAnsi="微软雅黑" w:hint="eastAsia"/>
          <w:sz w:val="24"/>
        </w:rPr>
        <w:t>交付成果</w:t>
      </w:r>
      <w:bookmarkEnd w:id="34"/>
    </w:p>
    <w:p w14:paraId="5D5F4603" w14:textId="77777777" w:rsidR="00D60E40" w:rsidRDefault="00B60525">
      <w:pPr>
        <w:pStyle w:val="ab"/>
        <w:numPr>
          <w:ilvl w:val="0"/>
          <w:numId w:val="6"/>
        </w:numPr>
        <w:ind w:firstLineChars="0"/>
        <w:rPr>
          <w:rFonts w:ascii="微软雅黑" w:eastAsia="微软雅黑" w:hAnsi="微软雅黑"/>
        </w:rPr>
      </w:pPr>
      <w:r>
        <w:rPr>
          <w:rFonts w:ascii="微软雅黑" w:eastAsia="微软雅黑" w:hAnsi="微软雅黑" w:hint="eastAsia"/>
        </w:rPr>
        <w:t>在3-7个工作日内，安全服务专家将根据日志分析结果，</w:t>
      </w:r>
      <w:r>
        <w:rPr>
          <w:rFonts w:ascii="微软雅黑" w:eastAsia="微软雅黑" w:hAnsi="微软雅黑"/>
        </w:rPr>
        <w:t>输出</w:t>
      </w:r>
      <w:r>
        <w:rPr>
          <w:rFonts w:ascii="微软雅黑" w:eastAsia="微软雅黑" w:hAnsi="微软雅黑" w:hint="eastAsia"/>
        </w:rPr>
        <w:t>《日志分析</w:t>
      </w:r>
      <w:r>
        <w:rPr>
          <w:rFonts w:ascii="微软雅黑" w:eastAsia="微软雅黑" w:hAnsi="微软雅黑"/>
        </w:rPr>
        <w:t>报告</w:t>
      </w:r>
      <w:r>
        <w:rPr>
          <w:rFonts w:ascii="微软雅黑" w:eastAsia="微软雅黑" w:hAnsi="微软雅黑" w:hint="eastAsia"/>
        </w:rPr>
        <w:t>》。</w:t>
      </w:r>
    </w:p>
    <w:p w14:paraId="2B0DC9C4" w14:textId="77777777" w:rsidR="00D60E40" w:rsidRDefault="00B60525">
      <w:pPr>
        <w:pStyle w:val="2"/>
        <w:numPr>
          <w:ilvl w:val="1"/>
          <w:numId w:val="2"/>
        </w:numPr>
        <w:rPr>
          <w:rFonts w:ascii="微软雅黑" w:eastAsia="微软雅黑" w:hAnsi="微软雅黑"/>
          <w:sz w:val="28"/>
          <w:szCs w:val="36"/>
        </w:rPr>
      </w:pPr>
      <w:bookmarkStart w:id="35" w:name="_Toc177750779"/>
      <w:r>
        <w:rPr>
          <w:rFonts w:ascii="微软雅黑" w:eastAsia="微软雅黑" w:hAnsi="微软雅黑" w:hint="eastAsia"/>
          <w:sz w:val="28"/>
          <w:szCs w:val="36"/>
        </w:rPr>
        <w:lastRenderedPageBreak/>
        <w:t>渗透测试</w:t>
      </w:r>
      <w:r>
        <w:rPr>
          <w:rFonts w:ascii="微软雅黑" w:eastAsia="微软雅黑" w:hAnsi="微软雅黑"/>
          <w:sz w:val="28"/>
          <w:szCs w:val="36"/>
        </w:rPr>
        <w:t>服务</w:t>
      </w:r>
      <w:bookmarkEnd w:id="35"/>
    </w:p>
    <w:p w14:paraId="2EA5EE18" w14:textId="77777777" w:rsidR="00D60E40" w:rsidRDefault="00B60525" w:rsidP="008E4481">
      <w:pPr>
        <w:pStyle w:val="3"/>
        <w:numPr>
          <w:ilvl w:val="2"/>
          <w:numId w:val="13"/>
        </w:numPr>
        <w:rPr>
          <w:rFonts w:ascii="微软雅黑" w:eastAsia="微软雅黑" w:hAnsi="微软雅黑"/>
          <w:sz w:val="24"/>
        </w:rPr>
      </w:pPr>
      <w:bookmarkStart w:id="36" w:name="_Toc96076278"/>
      <w:bookmarkStart w:id="37" w:name="_Toc96422987"/>
      <w:bookmarkStart w:id="38" w:name="_Toc177750780"/>
      <w:bookmarkEnd w:id="36"/>
      <w:bookmarkEnd w:id="37"/>
      <w:r>
        <w:rPr>
          <w:rFonts w:ascii="微软雅黑" w:eastAsia="微软雅黑" w:hAnsi="微软雅黑" w:hint="eastAsia"/>
          <w:sz w:val="24"/>
        </w:rPr>
        <w:t>服务简介</w:t>
      </w:r>
      <w:bookmarkEnd w:id="38"/>
    </w:p>
    <w:p w14:paraId="2EABDA66" w14:textId="77777777" w:rsidR="00D60E40" w:rsidRDefault="00B60525">
      <w:pPr>
        <w:ind w:firstLineChars="200" w:firstLine="420"/>
        <w:rPr>
          <w:rFonts w:ascii="微软雅黑" w:eastAsia="微软雅黑" w:hAnsi="微软雅黑"/>
        </w:rPr>
      </w:pPr>
      <w:r>
        <w:rPr>
          <w:rFonts w:ascii="微软雅黑" w:eastAsia="微软雅黑" w:hAnsi="微软雅黑" w:hint="eastAsia"/>
        </w:rPr>
        <w:t>渗透测试服务是指高级安全服务专家在得到授权的前提下，通过智能工具扫描与人工测试、分析的手段，以模拟真实黑客入侵的方式对关键应用系统或者主机的安全漏洞、安全隐患进行全面检测，识别服务对象存在的安全风险，是工具扫描和人工评估的重要补充。</w:t>
      </w:r>
    </w:p>
    <w:p w14:paraId="11E64011" w14:textId="77777777" w:rsidR="00D60E40" w:rsidRDefault="00B60525">
      <w:pPr>
        <w:ind w:firstLineChars="200" w:firstLine="420"/>
        <w:rPr>
          <w:rFonts w:ascii="微软雅黑" w:eastAsia="微软雅黑" w:hAnsi="微软雅黑"/>
        </w:rPr>
      </w:pPr>
      <w:r>
        <w:rPr>
          <w:rFonts w:ascii="微软雅黑" w:eastAsia="微软雅黑" w:hAnsi="微软雅黑" w:hint="eastAsia"/>
        </w:rPr>
        <w:t>渗透测试的目的在于发现应用及系统中可能存在的攻击路径和薄弱环节，验证恶意的攻击者能够通过哪些信息系统的脆弱点获取测试对象的不同程度的信息数据，甚至证明攻击者能够达到直接破坏或中断测试对象业务的能力，深层次发现测试对象存在的风险和漏洞以及黑客攻击路径，提出专业安全建议和解决方案。</w:t>
      </w:r>
    </w:p>
    <w:p w14:paraId="49348AD1" w14:textId="77777777" w:rsidR="00D60E40" w:rsidRDefault="00B60525">
      <w:pPr>
        <w:ind w:firstLineChars="200" w:firstLine="420"/>
        <w:rPr>
          <w:rFonts w:ascii="微软雅黑" w:eastAsia="微软雅黑" w:hAnsi="微软雅黑"/>
        </w:rPr>
      </w:pPr>
      <w:r>
        <w:rPr>
          <w:rFonts w:ascii="微软雅黑" w:eastAsia="微软雅黑" w:hAnsi="微软雅黑" w:hint="eastAsia"/>
        </w:rPr>
        <w:t>在执行渗透测试时，安全服务专家会针对整个渗透过程进行记录，并编写《渗透测试报告》。报告记录漏洞的挖掘与利用过程，方便漏洞复现；同时提供清晰可落地的修复建议，帮助快速修复隐患，总结抵御攻击的最佳实践。此外，报告还涵盖尽量详细的项目信息与测试细节，为管理员提供可查找、可核对的实施记录，也可作为参考案例用于后续测试与培训。</w:t>
      </w:r>
    </w:p>
    <w:p w14:paraId="7FBE4811" w14:textId="77777777" w:rsidR="00D60E40" w:rsidRDefault="00B60525" w:rsidP="008E4481">
      <w:pPr>
        <w:pStyle w:val="3"/>
        <w:numPr>
          <w:ilvl w:val="2"/>
          <w:numId w:val="13"/>
        </w:numPr>
        <w:rPr>
          <w:rFonts w:ascii="微软雅黑" w:eastAsia="微软雅黑" w:hAnsi="微软雅黑"/>
          <w:sz w:val="24"/>
        </w:rPr>
      </w:pPr>
      <w:bookmarkStart w:id="39" w:name="_Toc177750781"/>
      <w:r>
        <w:rPr>
          <w:rFonts w:ascii="微软雅黑" w:eastAsia="微软雅黑" w:hAnsi="微软雅黑"/>
          <w:sz w:val="24"/>
        </w:rPr>
        <w:t>服务方法</w:t>
      </w:r>
      <w:bookmarkEnd w:id="39"/>
    </w:p>
    <w:p w14:paraId="41DFB3B4" w14:textId="0CAD85D0" w:rsidR="00D60E40" w:rsidRDefault="00B60525">
      <w:pPr>
        <w:ind w:firstLineChars="200" w:firstLine="420"/>
        <w:rPr>
          <w:rFonts w:ascii="微软雅黑" w:eastAsia="微软雅黑" w:hAnsi="微软雅黑"/>
        </w:rPr>
      </w:pPr>
      <w:r>
        <w:rPr>
          <w:rFonts w:ascii="微软雅黑" w:eastAsia="微软雅黑" w:hAnsi="微软雅黑" w:hint="eastAsia"/>
        </w:rPr>
        <w:t>渗透测试主要采用以下测试方法:</w:t>
      </w:r>
    </w:p>
    <w:p w14:paraId="3DFDE039"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工具测试</w:t>
      </w:r>
    </w:p>
    <w:p w14:paraId="4F8FD0C2" w14:textId="77F3282B" w:rsidR="00D60E40" w:rsidRDefault="00B60525">
      <w:pPr>
        <w:ind w:firstLine="524"/>
        <w:rPr>
          <w:rFonts w:ascii="微软雅黑" w:eastAsia="微软雅黑" w:hAnsi="微软雅黑"/>
        </w:rPr>
      </w:pPr>
      <w:r>
        <w:rPr>
          <w:rFonts w:ascii="微软雅黑" w:eastAsia="微软雅黑" w:hAnsi="微软雅黑" w:hint="eastAsia"/>
        </w:rPr>
        <w:t>在渗透测试过程中，为避免对客户网络或业务系统造成不必要的影响，所使用的工具将根据系统实际情况以及最小影响的原则进行选择。</w:t>
      </w:r>
    </w:p>
    <w:p w14:paraId="5B488B73" w14:textId="77777777" w:rsidR="00D60E40" w:rsidRDefault="00B60525">
      <w:pPr>
        <w:ind w:firstLineChars="200" w:firstLine="420"/>
        <w:rPr>
          <w:rFonts w:ascii="微软雅黑" w:eastAsia="微软雅黑" w:hAnsi="微软雅黑"/>
        </w:rPr>
      </w:pPr>
      <w:r>
        <w:rPr>
          <w:rFonts w:ascii="微软雅黑" w:eastAsia="微软雅黑" w:hAnsi="微软雅黑" w:hint="eastAsia"/>
        </w:rPr>
        <w:t>在渗透测试时，高级安全服务专家通常会使用以下工具进行：</w:t>
      </w:r>
    </w:p>
    <w:p w14:paraId="091AA6FA"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信息收集工具：Hping、搜索引擎、nmap、nslookup、dnsenum；</w:t>
      </w:r>
    </w:p>
    <w:p w14:paraId="5E848362"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lastRenderedPageBreak/>
        <w:t>WEB手工分析工具：burp suite、OWASP ZAP；</w:t>
      </w:r>
    </w:p>
    <w:p w14:paraId="1CB13A25"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数据库注入测试工具：Havij、sqlmap、pangolin；</w:t>
      </w:r>
    </w:p>
    <w:p w14:paraId="5610545D"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应用软件：Ftp、远程桌面连接工具等；</w:t>
      </w:r>
    </w:p>
    <w:p w14:paraId="4B815318"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浏览器：IE、Firefox；</w:t>
      </w:r>
    </w:p>
    <w:p w14:paraId="3B5D9B5B"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WEB漏洞扫描器：IBM appscan最新版、HP  webinspect最新版、WVS最新版、Netsparker；</w:t>
      </w:r>
    </w:p>
    <w:p w14:paraId="111DD185"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综合扫描器：Nessus（可扫数据库、服务器、中间件等）；</w:t>
      </w:r>
    </w:p>
    <w:p w14:paraId="3FFB9E87"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漏洞利用平台：Metasploit；</w:t>
      </w:r>
    </w:p>
    <w:p w14:paraId="32FD7843"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人工测试</w:t>
      </w:r>
    </w:p>
    <w:p w14:paraId="40FB664D" w14:textId="77777777" w:rsidR="00D60E40" w:rsidRDefault="00B60525">
      <w:pPr>
        <w:ind w:firstLineChars="200" w:firstLine="420"/>
        <w:rPr>
          <w:rFonts w:ascii="微软雅黑" w:eastAsia="微软雅黑" w:hAnsi="微软雅黑"/>
        </w:rPr>
      </w:pPr>
      <w:r>
        <w:rPr>
          <w:rFonts w:ascii="微软雅黑" w:eastAsia="微软雅黑" w:hAnsi="微软雅黑" w:hint="eastAsia"/>
        </w:rPr>
        <w:t>人工测试的主要工作是对扫描发现的弱点以及信息进行分析验证，找到真实存在的漏洞并加以利用或者发掘出新的弱点，人工测试也是渗透测试工作最主要的部分。</w:t>
      </w:r>
    </w:p>
    <w:p w14:paraId="07906826" w14:textId="4658EEE2" w:rsidR="00D60E40" w:rsidRDefault="00B60525">
      <w:pPr>
        <w:ind w:firstLineChars="200" w:firstLine="420"/>
        <w:rPr>
          <w:rFonts w:ascii="微软雅黑" w:eastAsia="微软雅黑" w:hAnsi="微软雅黑"/>
        </w:rPr>
      </w:pPr>
      <w:r>
        <w:rPr>
          <w:rFonts w:ascii="微软雅黑" w:eastAsia="微软雅黑" w:hAnsi="微软雅黑" w:hint="eastAsia"/>
        </w:rPr>
        <w:t>高级安全服务专家将通过多样化的技术手段对测试对象进行全方位的渗透测试，具体内容包括：</w:t>
      </w:r>
    </w:p>
    <w:p w14:paraId="49F83AEB"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端口扫描：通过对目标地址的</w:t>
      </w:r>
      <w:r>
        <w:rPr>
          <w:rFonts w:ascii="微软雅黑" w:eastAsia="微软雅黑" w:hAnsi="微软雅黑"/>
        </w:rPr>
        <w:t>tcp/udp</w:t>
      </w:r>
      <w:r>
        <w:rPr>
          <w:rFonts w:ascii="微软雅黑" w:eastAsia="微软雅黑" w:hAnsi="微软雅黑" w:hint="eastAsia"/>
        </w:rPr>
        <w:t>端口扫描，确定其所开放的服务的数量和类型，为进行深层次的渗透提供依据；</w:t>
      </w:r>
    </w:p>
    <w:p w14:paraId="52F91D4A"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远程溢出：对端口扫描发现的漏洞加以利用，检验是否可以使用工具等手段实现远程溢出攻击；</w:t>
      </w:r>
    </w:p>
    <w:p w14:paraId="39E58A82"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口令猜测：对指定应用系统的认证模块进行口令猜测，使用多种手段猜测口令；</w:t>
      </w:r>
    </w:p>
    <w:p w14:paraId="35FF62E9"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本地溢出：在拥有了一个普通客户的账号之后，使用一些特殊的技术手段，检验是否能够获得管理员权限或提高普通客户权限；</w:t>
      </w:r>
    </w:p>
    <w:p w14:paraId="21825BA3"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脚本测试：利用</w:t>
      </w:r>
      <w:r>
        <w:rPr>
          <w:rFonts w:ascii="微软雅黑" w:eastAsia="微软雅黑" w:hAnsi="微软雅黑"/>
        </w:rPr>
        <w:t>SQL</w:t>
      </w:r>
      <w:r>
        <w:rPr>
          <w:rFonts w:ascii="微软雅黑" w:eastAsia="微软雅黑" w:hAnsi="微软雅黑" w:hint="eastAsia"/>
        </w:rPr>
        <w:t>语句进行一些特殊操作，绕过应用系统自身的限制，检查出应用系统代码的漏洞环节。包括以下环节：</w:t>
      </w:r>
    </w:p>
    <w:p w14:paraId="210251A3"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lastRenderedPageBreak/>
        <w:t>检查应用系统架构：检验客户是否能够绕过系统直接修改数据库；</w:t>
      </w:r>
    </w:p>
    <w:p w14:paraId="71029063"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检查身份认证模块：检验非法客户是否能够绕过身份认证；</w:t>
      </w:r>
    </w:p>
    <w:p w14:paraId="0A6A0C52"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检查数据库接口模块：检验客户是否能够获取系统权限；</w:t>
      </w:r>
    </w:p>
    <w:p w14:paraId="21675E10"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检查文件接口模块：检验客户是否能够获取系统文件；</w:t>
      </w:r>
    </w:p>
    <w:p w14:paraId="15904F1A"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检查其他安全威胁；</w:t>
      </w:r>
    </w:p>
    <w:p w14:paraId="5C375044" w14:textId="77777777" w:rsidR="00D60E40" w:rsidRDefault="00B60525">
      <w:pPr>
        <w:pStyle w:val="ab"/>
        <w:numPr>
          <w:ilvl w:val="0"/>
          <w:numId w:val="5"/>
        </w:numPr>
        <w:ind w:firstLineChars="0"/>
        <w:rPr>
          <w:rFonts w:ascii="微软雅黑" w:eastAsia="微软雅黑" w:hAnsi="微软雅黑"/>
        </w:rPr>
      </w:pPr>
      <w:r>
        <w:rPr>
          <w:rFonts w:ascii="微软雅黑" w:eastAsia="微软雅黑" w:hAnsi="微软雅黑" w:hint="eastAsia"/>
        </w:rPr>
        <w:t>敏感信息测试：利用工具获取应用系统的源代码、应用软件版本系统等敏感信息。</w:t>
      </w:r>
    </w:p>
    <w:p w14:paraId="510F26E8" w14:textId="77777777" w:rsidR="00D60E40" w:rsidRDefault="00B60525" w:rsidP="008E4481">
      <w:pPr>
        <w:pStyle w:val="3"/>
        <w:numPr>
          <w:ilvl w:val="2"/>
          <w:numId w:val="13"/>
        </w:numPr>
        <w:rPr>
          <w:rFonts w:ascii="微软雅黑" w:eastAsia="微软雅黑" w:hAnsi="微软雅黑"/>
          <w:sz w:val="24"/>
        </w:rPr>
      </w:pPr>
      <w:bookmarkStart w:id="40" w:name="_Toc177750782"/>
      <w:r>
        <w:rPr>
          <w:rFonts w:ascii="微软雅黑" w:eastAsia="微软雅黑" w:hAnsi="微软雅黑" w:hint="eastAsia"/>
          <w:sz w:val="24"/>
        </w:rPr>
        <w:t>服务流程</w:t>
      </w:r>
      <w:bookmarkEnd w:id="40"/>
    </w:p>
    <w:p w14:paraId="4D5462D4" w14:textId="04BC2483" w:rsidR="00D60E40" w:rsidRDefault="00B60525">
      <w:pPr>
        <w:ind w:firstLineChars="200" w:firstLine="420"/>
        <w:rPr>
          <w:rFonts w:ascii="微软雅黑" w:eastAsia="微软雅黑" w:hAnsi="微软雅黑"/>
        </w:rPr>
      </w:pPr>
      <w:r>
        <w:rPr>
          <w:rFonts w:ascii="微软雅黑" w:eastAsia="微软雅黑" w:hAnsi="微软雅黑" w:hint="eastAsia"/>
        </w:rPr>
        <w:t>在渗透测试过程中，采用业界领先的漏洞检测技术、攻击技术、攻击工具和安全团队编写的脚本。过程分为四步：计划与准备、信息收集、实施渗透、输出报告。</w:t>
      </w:r>
    </w:p>
    <w:p w14:paraId="396042F8"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计划与准备阶段</w:t>
      </w:r>
    </w:p>
    <w:p w14:paraId="3CF609C6" w14:textId="77777777" w:rsidR="00D60E40" w:rsidRDefault="00B60525">
      <w:pPr>
        <w:ind w:firstLine="524"/>
        <w:rPr>
          <w:rFonts w:ascii="微软雅黑" w:eastAsia="微软雅黑" w:hAnsi="微软雅黑"/>
        </w:rPr>
      </w:pPr>
      <w:r>
        <w:rPr>
          <w:rFonts w:ascii="微软雅黑" w:eastAsia="微软雅黑" w:hAnsi="微软雅黑" w:hint="eastAsia"/>
        </w:rPr>
        <w:t>主要是针对渗透测试项目举行研讨会，讨论渗透测试操作思路，说明渗透测试的实施范围和测试对象，然后根据研讨内容制定相应得实施方案与计划。由领导审核批准实施方案与计划，项目组根据实际情况的需要，会对实施方案与计划进行一定的调整。</w:t>
      </w:r>
    </w:p>
    <w:p w14:paraId="45E1B710"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信息收集阶段</w:t>
      </w:r>
    </w:p>
    <w:p w14:paraId="7F38BB3F" w14:textId="77777777" w:rsidR="00D60E40" w:rsidRDefault="00B60525">
      <w:pPr>
        <w:ind w:firstLine="524"/>
        <w:rPr>
          <w:rFonts w:ascii="微软雅黑" w:eastAsia="微软雅黑" w:hAnsi="微软雅黑"/>
        </w:rPr>
      </w:pPr>
      <w:r>
        <w:rPr>
          <w:rFonts w:ascii="微软雅黑" w:eastAsia="微软雅黑" w:hAnsi="微软雅黑" w:hint="eastAsia"/>
        </w:rPr>
        <w:t>信息收集阶段是所有入侵攻击的前奏和基础，通过信息收集分析，高级安全服务专家可以有针对性地制定入侵攻击的方法策略，提高入侵的成功率、减小暴露或被发现的机率。信息收集分析几乎是所有入侵攻击的前提/前奏/基础。通过信息收集分析，高级安全服务专家可以相应地、有针对性地制定入侵攻击的计划，提高入侵的成功率、减小暴露或被发现的几率。</w:t>
      </w:r>
    </w:p>
    <w:p w14:paraId="3E74694E" w14:textId="77777777" w:rsidR="00D60E40" w:rsidRDefault="00B60525">
      <w:pPr>
        <w:ind w:firstLine="524"/>
        <w:rPr>
          <w:rFonts w:ascii="微软雅黑" w:eastAsia="微软雅黑" w:hAnsi="微软雅黑"/>
        </w:rPr>
      </w:pPr>
      <w:r>
        <w:rPr>
          <w:rFonts w:ascii="微软雅黑" w:eastAsia="微软雅黑" w:hAnsi="微软雅黑" w:hint="eastAsia"/>
        </w:rPr>
        <w:t>信息收集的方法包括端口扫描、操作类型识别、应用识别、账号扫描、配置识别等。</w:t>
      </w:r>
      <w:r>
        <w:rPr>
          <w:rFonts w:ascii="微软雅黑" w:eastAsia="微软雅黑" w:hAnsi="微软雅黑" w:hint="eastAsia"/>
        </w:rPr>
        <w:lastRenderedPageBreak/>
        <w:t>信息收集后，高级安全服务专家将对其进行分析，并制定渗透测试方案。</w:t>
      </w:r>
    </w:p>
    <w:p w14:paraId="12F8B446"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在实施渗透阶段</w:t>
      </w:r>
    </w:p>
    <w:p w14:paraId="6A289A39" w14:textId="77777777" w:rsidR="00D60E40" w:rsidRDefault="00B60525">
      <w:pPr>
        <w:ind w:firstLine="524"/>
        <w:rPr>
          <w:rFonts w:ascii="微软雅黑" w:eastAsia="微软雅黑" w:hAnsi="微软雅黑"/>
        </w:rPr>
      </w:pPr>
      <w:r>
        <w:rPr>
          <w:rFonts w:ascii="微软雅黑" w:eastAsia="微软雅黑" w:hAnsi="微软雅黑" w:hint="eastAsia"/>
        </w:rPr>
        <w:t>在实施渗透阶段，高级安全服务专家根据前期收集到的信息，对存在的漏洞进行人工验证和渗透测试，并根据实际情况进行记录。通过收集信息和分析，存在两种可能性，其一是目标系统存在重大弱点：测试者可以直接控制目标系统，这时测试者可以直接调查目标系统中的弱点分布、原因，形成最终的测试报告；其二是目标系统没有远程的重大弱点，但是可以获得远程普通权限，这时测试者可以通过该普通权限进一步收集目标系统信息。接下来，高级安全服务专家将尽最大努力获取本地权限，收集本地的资料信息，寻求本地权限升级的机会。这些不停的信息收集分析、权限升级的结果构成了整个渗透测试过程的输出。</w:t>
      </w:r>
    </w:p>
    <w:p w14:paraId="32B170C6" w14:textId="77777777" w:rsidR="00D60E40" w:rsidRDefault="00B60525">
      <w:pPr>
        <w:pStyle w:val="ab"/>
        <w:numPr>
          <w:ilvl w:val="0"/>
          <w:numId w:val="3"/>
        </w:numPr>
        <w:ind w:firstLineChars="0"/>
        <w:rPr>
          <w:rFonts w:ascii="微软雅黑" w:eastAsia="微软雅黑" w:hAnsi="微软雅黑"/>
        </w:rPr>
      </w:pPr>
      <w:r>
        <w:rPr>
          <w:rFonts w:ascii="微软雅黑" w:eastAsia="微软雅黑" w:hAnsi="微软雅黑" w:hint="eastAsia"/>
        </w:rPr>
        <w:t>输出报告阶段</w:t>
      </w:r>
    </w:p>
    <w:p w14:paraId="5C401D44" w14:textId="77777777" w:rsidR="00D60E40" w:rsidRDefault="00B60525">
      <w:pPr>
        <w:ind w:firstLine="524"/>
        <w:rPr>
          <w:rFonts w:ascii="微软雅黑" w:eastAsia="微软雅黑" w:hAnsi="微软雅黑"/>
        </w:rPr>
      </w:pPr>
      <w:r>
        <w:rPr>
          <w:rFonts w:ascii="微软雅黑" w:eastAsia="微软雅黑" w:hAnsi="微软雅黑" w:hint="eastAsia"/>
        </w:rPr>
        <w:t>为了能让客户更好的理解渗透测试过程，高级安全服务专家将根据渗透测试得出的结果，进行汇总分析，并输出《渗透测试报告》。</w:t>
      </w:r>
    </w:p>
    <w:p w14:paraId="22AFA288" w14:textId="77777777" w:rsidR="00D60E40" w:rsidRDefault="00B60525" w:rsidP="008E4481">
      <w:pPr>
        <w:pStyle w:val="3"/>
        <w:numPr>
          <w:ilvl w:val="2"/>
          <w:numId w:val="13"/>
        </w:numPr>
        <w:rPr>
          <w:rFonts w:ascii="微软雅黑" w:eastAsia="微软雅黑" w:hAnsi="微软雅黑"/>
          <w:sz w:val="24"/>
        </w:rPr>
      </w:pPr>
      <w:bookmarkStart w:id="41" w:name="_Toc177750783"/>
      <w:r>
        <w:rPr>
          <w:rFonts w:ascii="微软雅黑" w:eastAsia="微软雅黑" w:hAnsi="微软雅黑" w:hint="eastAsia"/>
          <w:sz w:val="24"/>
        </w:rPr>
        <w:t>交付成果</w:t>
      </w:r>
      <w:bookmarkEnd w:id="41"/>
    </w:p>
    <w:p w14:paraId="46FAF34D" w14:textId="77777777" w:rsidR="00D60E40" w:rsidRDefault="00B60525">
      <w:pPr>
        <w:pStyle w:val="ab"/>
        <w:numPr>
          <w:ilvl w:val="0"/>
          <w:numId w:val="6"/>
        </w:numPr>
        <w:ind w:firstLineChars="0"/>
        <w:rPr>
          <w:rFonts w:ascii="微软雅黑" w:eastAsia="微软雅黑" w:hAnsi="微软雅黑"/>
        </w:rPr>
      </w:pPr>
      <w:r>
        <w:rPr>
          <w:rFonts w:ascii="微软雅黑" w:eastAsia="微软雅黑" w:hAnsi="微软雅黑" w:hint="eastAsia"/>
        </w:rPr>
        <w:t>在3-7个工作日内，安全服务专家将根据渗透测试结果，</w:t>
      </w:r>
      <w:r>
        <w:rPr>
          <w:rFonts w:ascii="微软雅黑" w:eastAsia="微软雅黑" w:hAnsi="微软雅黑"/>
        </w:rPr>
        <w:t>输出</w:t>
      </w:r>
      <w:r>
        <w:rPr>
          <w:rFonts w:ascii="微软雅黑" w:eastAsia="微软雅黑" w:hAnsi="微软雅黑" w:hint="eastAsia"/>
        </w:rPr>
        <w:t>《渗透测试</w:t>
      </w:r>
      <w:r>
        <w:rPr>
          <w:rFonts w:ascii="微软雅黑" w:eastAsia="微软雅黑" w:hAnsi="微软雅黑"/>
        </w:rPr>
        <w:t>报告</w:t>
      </w:r>
      <w:r>
        <w:rPr>
          <w:rFonts w:ascii="微软雅黑" w:eastAsia="微软雅黑" w:hAnsi="微软雅黑" w:hint="eastAsia"/>
        </w:rPr>
        <w:t>》。</w:t>
      </w:r>
    </w:p>
    <w:p w14:paraId="2454BE25" w14:textId="77777777" w:rsidR="00D60E40" w:rsidRDefault="00B60525">
      <w:pPr>
        <w:pStyle w:val="2"/>
        <w:numPr>
          <w:ilvl w:val="1"/>
          <w:numId w:val="2"/>
        </w:numPr>
        <w:rPr>
          <w:rFonts w:ascii="微软雅黑" w:eastAsia="微软雅黑" w:hAnsi="微软雅黑"/>
          <w:sz w:val="28"/>
          <w:szCs w:val="36"/>
        </w:rPr>
      </w:pPr>
      <w:bookmarkStart w:id="42" w:name="_Toc177750784"/>
      <w:r>
        <w:rPr>
          <w:rFonts w:ascii="微软雅黑" w:eastAsia="微软雅黑" w:hAnsi="微软雅黑"/>
          <w:sz w:val="28"/>
          <w:szCs w:val="36"/>
        </w:rPr>
        <w:t>漏洞</w:t>
      </w:r>
      <w:r>
        <w:rPr>
          <w:rFonts w:ascii="微软雅黑" w:eastAsia="微软雅黑" w:hAnsi="微软雅黑" w:hint="eastAsia"/>
          <w:sz w:val="28"/>
          <w:szCs w:val="36"/>
        </w:rPr>
        <w:t>复测</w:t>
      </w:r>
      <w:r>
        <w:rPr>
          <w:rFonts w:ascii="微软雅黑" w:eastAsia="微软雅黑" w:hAnsi="微软雅黑"/>
          <w:sz w:val="28"/>
          <w:szCs w:val="36"/>
        </w:rPr>
        <w:t>服务</w:t>
      </w:r>
      <w:bookmarkEnd w:id="42"/>
    </w:p>
    <w:p w14:paraId="0290F1FB" w14:textId="77777777" w:rsidR="00D60E40" w:rsidRDefault="00B60525" w:rsidP="008E4481">
      <w:pPr>
        <w:pStyle w:val="3"/>
        <w:numPr>
          <w:ilvl w:val="2"/>
          <w:numId w:val="14"/>
        </w:numPr>
        <w:rPr>
          <w:rFonts w:ascii="微软雅黑" w:eastAsia="微软雅黑" w:hAnsi="微软雅黑"/>
          <w:sz w:val="24"/>
        </w:rPr>
      </w:pPr>
      <w:bookmarkStart w:id="43" w:name="_Toc96076284"/>
      <w:bookmarkStart w:id="44" w:name="_Toc96422993"/>
      <w:bookmarkStart w:id="45" w:name="_Toc177750785"/>
      <w:bookmarkEnd w:id="43"/>
      <w:bookmarkEnd w:id="44"/>
      <w:r>
        <w:rPr>
          <w:rFonts w:ascii="微软雅黑" w:eastAsia="微软雅黑" w:hAnsi="微软雅黑" w:hint="eastAsia"/>
          <w:sz w:val="24"/>
        </w:rPr>
        <w:t>服务简介</w:t>
      </w:r>
      <w:bookmarkEnd w:id="45"/>
    </w:p>
    <w:p w14:paraId="0D9FE5FB" w14:textId="6168F660" w:rsidR="00D60E40" w:rsidRDefault="00B60525">
      <w:pPr>
        <w:ind w:firstLineChars="200" w:firstLine="420"/>
        <w:rPr>
          <w:rFonts w:ascii="微软雅黑" w:eastAsia="微软雅黑" w:hAnsi="微软雅黑"/>
        </w:rPr>
      </w:pPr>
      <w:r>
        <w:rPr>
          <w:rFonts w:ascii="微软雅黑" w:eastAsia="微软雅黑" w:hAnsi="微软雅黑" w:hint="eastAsia"/>
        </w:rPr>
        <w:t>针对漏洞扫描、基线检查、渗透测试、日志分析中发现的安全漏洞和配置缺陷，安全服务专家都会提供对应的修复建议与方案，并指导管理员完成漏洞和配置修复。为了评估修复的效果，安全服务专家会针对报告上存在的问题进行漏洞复测，以确保漏洞已经修复。</w:t>
      </w:r>
    </w:p>
    <w:p w14:paraId="4A467FB7" w14:textId="77777777" w:rsidR="00D60E40" w:rsidRDefault="00B60525" w:rsidP="008E4481">
      <w:pPr>
        <w:pStyle w:val="3"/>
        <w:numPr>
          <w:ilvl w:val="2"/>
          <w:numId w:val="14"/>
        </w:numPr>
        <w:rPr>
          <w:rFonts w:ascii="微软雅黑" w:eastAsia="微软雅黑" w:hAnsi="微软雅黑"/>
          <w:sz w:val="24"/>
        </w:rPr>
      </w:pPr>
      <w:bookmarkStart w:id="46" w:name="_Toc177750786"/>
      <w:r>
        <w:rPr>
          <w:rFonts w:ascii="微软雅黑" w:eastAsia="微软雅黑" w:hAnsi="微软雅黑" w:hint="eastAsia"/>
          <w:sz w:val="24"/>
        </w:rPr>
        <w:lastRenderedPageBreak/>
        <w:t>服务内容</w:t>
      </w:r>
      <w:bookmarkEnd w:id="46"/>
    </w:p>
    <w:p w14:paraId="0D9E5C6F" w14:textId="12C0A103" w:rsidR="00D60E40" w:rsidRDefault="00B60525">
      <w:pPr>
        <w:ind w:firstLineChars="200" w:firstLine="420"/>
        <w:rPr>
          <w:rFonts w:ascii="微软雅黑" w:eastAsia="微软雅黑" w:hAnsi="微软雅黑"/>
        </w:rPr>
      </w:pPr>
      <w:r>
        <w:rPr>
          <w:rFonts w:ascii="微软雅黑" w:eastAsia="微软雅黑" w:hAnsi="微软雅黑" w:hint="eastAsia"/>
        </w:rPr>
        <w:t>安全服务专家在接到漏洞复测任务时，将根据报告情况与管理员沟通，并制定复测计划。在评估期内，安全服务专家将使用相同的测试工具，对评估对象进行漏洞复测。</w:t>
      </w:r>
    </w:p>
    <w:p w14:paraId="0F4CD6B5" w14:textId="02EDA54B" w:rsidR="00D60E40" w:rsidRDefault="00B60525">
      <w:pPr>
        <w:ind w:firstLine="524"/>
        <w:rPr>
          <w:rFonts w:ascii="微软雅黑" w:eastAsia="微软雅黑" w:hAnsi="微软雅黑"/>
        </w:rPr>
      </w:pPr>
      <w:r>
        <w:rPr>
          <w:rFonts w:ascii="微软雅黑" w:eastAsia="微软雅黑" w:hAnsi="微软雅黑" w:hint="eastAsia"/>
        </w:rPr>
        <w:t>在漏洞复测服务的过程中，会派遣有丰富安全经验的安全服务专家，根据客户实际情况，在保证复测效果的前提下，配置科学、高效的复测策略，同时根据客户业务的实际情况在非业务高峰期实施，以避免在复测过程中对客户网络或业务系统造成不必要的影响。</w:t>
      </w:r>
    </w:p>
    <w:p w14:paraId="11D5A311" w14:textId="77777777" w:rsidR="00D60E40" w:rsidRDefault="00B60525">
      <w:pPr>
        <w:ind w:firstLineChars="200" w:firstLine="420"/>
        <w:rPr>
          <w:rFonts w:ascii="微软雅黑" w:eastAsia="微软雅黑" w:hAnsi="微软雅黑"/>
        </w:rPr>
      </w:pPr>
      <w:r>
        <w:rPr>
          <w:rFonts w:ascii="微软雅黑" w:eastAsia="微软雅黑" w:hAnsi="微软雅黑" w:hint="eastAsia"/>
        </w:rPr>
        <w:t>在完成漏洞复测后，安全服务专家将与之前的报告进行比对，并输出《漏洞复测报告》，确认修复动作的有效性。如评估期内依然无法修复漏洞的，安全服务专家也会在《漏洞复测报告》中指明现在依然存在的问题，并指导管理员继续进行漏洞和配置修复动作。</w:t>
      </w:r>
    </w:p>
    <w:p w14:paraId="4BDD7753" w14:textId="77777777" w:rsidR="00D60E40" w:rsidRDefault="00B60525" w:rsidP="008E4481">
      <w:pPr>
        <w:pStyle w:val="3"/>
        <w:numPr>
          <w:ilvl w:val="2"/>
          <w:numId w:val="14"/>
        </w:numPr>
        <w:rPr>
          <w:rFonts w:ascii="微软雅黑" w:eastAsia="微软雅黑" w:hAnsi="微软雅黑"/>
          <w:sz w:val="24"/>
        </w:rPr>
      </w:pPr>
      <w:bookmarkStart w:id="47" w:name="_Toc177750787"/>
      <w:r>
        <w:rPr>
          <w:rFonts w:ascii="微软雅黑" w:eastAsia="微软雅黑" w:hAnsi="微软雅黑" w:hint="eastAsia"/>
          <w:sz w:val="24"/>
        </w:rPr>
        <w:t>交付成果</w:t>
      </w:r>
      <w:bookmarkEnd w:id="47"/>
    </w:p>
    <w:p w14:paraId="0A37952E" w14:textId="77777777" w:rsidR="00D60E40" w:rsidRDefault="00B60525">
      <w:pPr>
        <w:pStyle w:val="ab"/>
        <w:numPr>
          <w:ilvl w:val="0"/>
          <w:numId w:val="6"/>
        </w:numPr>
        <w:ind w:firstLineChars="0"/>
        <w:rPr>
          <w:rFonts w:ascii="微软雅黑" w:eastAsia="微软雅黑" w:hAnsi="微软雅黑"/>
        </w:rPr>
      </w:pPr>
      <w:r>
        <w:rPr>
          <w:rFonts w:ascii="微软雅黑" w:eastAsia="微软雅黑" w:hAnsi="微软雅黑" w:hint="eastAsia"/>
        </w:rPr>
        <w:t>如果一次漏洞复测未能对现存问题进行修复的，安全服务专家将提供《未修复漏洞告知书》，对未修复漏洞进行书面告知，提出修复建议。</w:t>
      </w:r>
    </w:p>
    <w:p w14:paraId="1162BA04" w14:textId="77777777" w:rsidR="00D60E40" w:rsidRDefault="00B60525">
      <w:pPr>
        <w:pStyle w:val="ab"/>
        <w:numPr>
          <w:ilvl w:val="0"/>
          <w:numId w:val="6"/>
        </w:numPr>
        <w:ind w:firstLineChars="0"/>
        <w:rPr>
          <w:rFonts w:ascii="微软雅黑" w:eastAsia="微软雅黑" w:hAnsi="微软雅黑"/>
        </w:rPr>
      </w:pPr>
      <w:r>
        <w:rPr>
          <w:rFonts w:ascii="微软雅黑" w:eastAsia="微软雅黑" w:hAnsi="微软雅黑" w:hint="eastAsia"/>
        </w:rPr>
        <w:t>在复测期内，如所有已知漏洞均复测通过，3-7个工作日内，安全服务专家将根据漏洞复测结果，</w:t>
      </w:r>
      <w:r>
        <w:rPr>
          <w:rFonts w:ascii="微软雅黑" w:eastAsia="微软雅黑" w:hAnsi="微软雅黑"/>
        </w:rPr>
        <w:t>输出</w:t>
      </w:r>
      <w:r>
        <w:rPr>
          <w:rFonts w:ascii="微软雅黑" w:eastAsia="微软雅黑" w:hAnsi="微软雅黑" w:hint="eastAsia"/>
        </w:rPr>
        <w:t>《漏洞复测</w:t>
      </w:r>
      <w:r>
        <w:rPr>
          <w:rFonts w:ascii="微软雅黑" w:eastAsia="微软雅黑" w:hAnsi="微软雅黑"/>
        </w:rPr>
        <w:t>报告</w:t>
      </w:r>
      <w:r>
        <w:rPr>
          <w:rFonts w:ascii="微软雅黑" w:eastAsia="微软雅黑" w:hAnsi="微软雅黑" w:hint="eastAsia"/>
        </w:rPr>
        <w:t>》。</w:t>
      </w:r>
    </w:p>
    <w:p w14:paraId="1386D6B1" w14:textId="77777777" w:rsidR="00D60E40" w:rsidRDefault="00B60525">
      <w:pPr>
        <w:pStyle w:val="ab"/>
        <w:numPr>
          <w:ilvl w:val="0"/>
          <w:numId w:val="6"/>
        </w:numPr>
        <w:ind w:firstLineChars="0"/>
        <w:rPr>
          <w:rFonts w:ascii="微软雅黑" w:eastAsia="微软雅黑" w:hAnsi="微软雅黑"/>
        </w:rPr>
      </w:pPr>
      <w:r>
        <w:rPr>
          <w:rFonts w:ascii="微软雅黑" w:eastAsia="微软雅黑" w:hAnsi="微软雅黑" w:hint="eastAsia"/>
        </w:rPr>
        <w:t>如复测期内依然存在部分复测未通过漏洞，3-7个工作日内，安全服务专家将根据漏洞复测结果，</w:t>
      </w:r>
      <w:r>
        <w:rPr>
          <w:rFonts w:ascii="微软雅黑" w:eastAsia="微软雅黑" w:hAnsi="微软雅黑"/>
        </w:rPr>
        <w:t>输出</w:t>
      </w:r>
      <w:r>
        <w:rPr>
          <w:rFonts w:ascii="微软雅黑" w:eastAsia="微软雅黑" w:hAnsi="微软雅黑" w:hint="eastAsia"/>
        </w:rPr>
        <w:t>《漏洞复测</w:t>
      </w:r>
      <w:r>
        <w:rPr>
          <w:rFonts w:ascii="微软雅黑" w:eastAsia="微软雅黑" w:hAnsi="微软雅黑"/>
        </w:rPr>
        <w:t>报告</w:t>
      </w:r>
      <w:r>
        <w:rPr>
          <w:rFonts w:ascii="微软雅黑" w:eastAsia="微软雅黑" w:hAnsi="微软雅黑" w:hint="eastAsia"/>
        </w:rPr>
        <w:t>》，并明确指出复测未通过漏洞，提出修复建议。</w:t>
      </w:r>
    </w:p>
    <w:p w14:paraId="5C3B8889" w14:textId="032752C0" w:rsidR="00D60E40" w:rsidRDefault="008E4481">
      <w:pPr>
        <w:pStyle w:val="1"/>
        <w:numPr>
          <w:ilvl w:val="0"/>
          <w:numId w:val="1"/>
        </w:numPr>
        <w:rPr>
          <w:rFonts w:ascii="微软雅黑" w:eastAsia="微软雅黑" w:hAnsi="微软雅黑"/>
          <w:sz w:val="32"/>
        </w:rPr>
      </w:pPr>
      <w:bookmarkStart w:id="48" w:name="_Toc177750788"/>
      <w:r>
        <w:rPr>
          <w:rFonts w:ascii="微软雅黑" w:eastAsia="微软雅黑" w:hAnsi="微软雅黑" w:hint="eastAsia"/>
          <w:sz w:val="32"/>
        </w:rPr>
        <w:lastRenderedPageBreak/>
        <w:t>组织实施方案</w:t>
      </w:r>
      <w:bookmarkEnd w:id="48"/>
    </w:p>
    <w:p w14:paraId="0D637BF8" w14:textId="77777777" w:rsidR="008E4481" w:rsidRPr="008E4481" w:rsidRDefault="008E4481" w:rsidP="008E4481">
      <w:pPr>
        <w:pStyle w:val="2"/>
        <w:numPr>
          <w:ilvl w:val="1"/>
          <w:numId w:val="2"/>
        </w:numPr>
        <w:rPr>
          <w:rFonts w:ascii="微软雅黑" w:eastAsia="微软雅黑" w:hAnsi="微软雅黑"/>
          <w:sz w:val="28"/>
          <w:szCs w:val="36"/>
        </w:rPr>
      </w:pPr>
      <w:bookmarkStart w:id="49" w:name="_Toc107321799"/>
      <w:bookmarkStart w:id="50" w:name="_Toc177750789"/>
      <w:r w:rsidRPr="008E4481">
        <w:rPr>
          <w:rFonts w:ascii="微软雅黑" w:eastAsia="微软雅黑" w:hAnsi="微软雅黑" w:hint="eastAsia"/>
          <w:sz w:val="28"/>
          <w:szCs w:val="36"/>
        </w:rPr>
        <w:t>组织管理</w:t>
      </w:r>
      <w:bookmarkEnd w:id="49"/>
      <w:bookmarkEnd w:id="50"/>
    </w:p>
    <w:p w14:paraId="3C977E42"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项目管理是整个项目实施的核心，项目管理的方法是基于稳定的组织、完整的计划和丰富的文档。项目管理的目的就是要运用完善的管理方法和经验，提高项目实施的可操作性和可控制度，保证项目按照设计预期高质量地完成。</w:t>
      </w:r>
    </w:p>
    <w:p w14:paraId="1AD3876A"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一个项目的成功实施需要良好的实施方案，同时还需要一个负责任的组织去执行。因此，在项目建设工作开展之前，制订有效的项目实施计划是必不可少的。通过本计划对项目实施过程进行管理与控制，协调各方面的力量，预见可能发生的问题，并预先准备好的解决方法，从而保证系统建设工作得以有效、按部就班地开展。</w:t>
      </w:r>
    </w:p>
    <w:p w14:paraId="3FFEB464"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我公司将按照通过ISO9001的质量体系认证，所有工程及服务的流程均按照ISO9001的质量体系标准执行。</w:t>
      </w:r>
    </w:p>
    <w:p w14:paraId="295B33BA" w14:textId="77777777" w:rsidR="008E4481" w:rsidRPr="008E4481" w:rsidRDefault="008E4481" w:rsidP="008E4481">
      <w:pPr>
        <w:pStyle w:val="2"/>
        <w:numPr>
          <w:ilvl w:val="1"/>
          <w:numId w:val="2"/>
        </w:numPr>
        <w:rPr>
          <w:rFonts w:ascii="微软雅黑" w:eastAsia="微软雅黑" w:hAnsi="微软雅黑"/>
          <w:sz w:val="28"/>
          <w:szCs w:val="36"/>
        </w:rPr>
      </w:pPr>
      <w:bookmarkStart w:id="51" w:name="_Toc98409432"/>
      <w:bookmarkStart w:id="52" w:name="_Toc12549"/>
      <w:bookmarkStart w:id="53" w:name="_Toc96454319"/>
      <w:bookmarkStart w:id="54" w:name="_Toc99823615"/>
      <w:bookmarkStart w:id="55" w:name="_Toc22981"/>
      <w:bookmarkStart w:id="56" w:name="_Toc24524"/>
      <w:bookmarkStart w:id="57" w:name="_Toc1619253000"/>
      <w:bookmarkStart w:id="58" w:name="_Toc8516"/>
      <w:bookmarkStart w:id="59" w:name="_Toc1504811046"/>
      <w:bookmarkStart w:id="60" w:name="_Toc107321800"/>
      <w:bookmarkStart w:id="61" w:name="_Toc177750790"/>
      <w:r w:rsidRPr="008E4481">
        <w:rPr>
          <w:rFonts w:ascii="微软雅黑" w:eastAsia="微软雅黑" w:hAnsi="微软雅黑" w:hint="eastAsia"/>
          <w:sz w:val="28"/>
          <w:szCs w:val="36"/>
        </w:rPr>
        <w:t>过程控制</w:t>
      </w:r>
      <w:bookmarkEnd w:id="51"/>
      <w:bookmarkEnd w:id="52"/>
      <w:bookmarkEnd w:id="53"/>
      <w:bookmarkEnd w:id="54"/>
      <w:bookmarkEnd w:id="55"/>
      <w:bookmarkEnd w:id="56"/>
      <w:bookmarkEnd w:id="57"/>
      <w:bookmarkEnd w:id="58"/>
      <w:bookmarkEnd w:id="59"/>
      <w:bookmarkEnd w:id="60"/>
      <w:bookmarkEnd w:id="61"/>
    </w:p>
    <w:p w14:paraId="2ADC206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过程控制的要点是，制定并执行文件化的过程控制程序，对系统质量形成过程的4M1E五个基本要素实施全面控制与管理，一旦发生偏离能够立即发现和纠正，确保过程输出质量符合规定要求。4M1E五个要素是指：人（man）、机（machine）、物（matter）、料（material）、环境（environment）。</w:t>
      </w:r>
    </w:p>
    <w:p w14:paraId="59D4650A"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项目参与方在项目进行过程中随时对相关问题进行沟通。所有重要的、有主题的日常沟通活动都应留下记录或形成备忘录。通常这些记录或备忘录需要双方的签字以作为备案。项目经理有责任将项目中出现重大变更、重要事件、进展、以及其它与项目密切相关的内容进行记录，从项目启动到项目终验，最终形成完整的项目日志。</w:t>
      </w:r>
    </w:p>
    <w:p w14:paraId="44350501" w14:textId="77777777" w:rsidR="008E4481" w:rsidRPr="008E4481" w:rsidRDefault="008E4481" w:rsidP="008E4481">
      <w:pPr>
        <w:pStyle w:val="2"/>
        <w:numPr>
          <w:ilvl w:val="1"/>
          <w:numId w:val="2"/>
        </w:numPr>
        <w:rPr>
          <w:rFonts w:ascii="微软雅黑" w:eastAsia="微软雅黑" w:hAnsi="微软雅黑"/>
          <w:sz w:val="28"/>
          <w:szCs w:val="36"/>
        </w:rPr>
      </w:pPr>
      <w:bookmarkStart w:id="62" w:name="_Toc21845"/>
      <w:bookmarkStart w:id="63" w:name="_Toc13578"/>
      <w:bookmarkStart w:id="64" w:name="_Toc1872396216"/>
      <w:bookmarkStart w:id="65" w:name="_Toc96454320"/>
      <w:bookmarkStart w:id="66" w:name="_Toc444339403"/>
      <w:bookmarkStart w:id="67" w:name="_Toc23033"/>
      <w:bookmarkStart w:id="68" w:name="_Toc2881"/>
      <w:bookmarkStart w:id="69" w:name="_Toc99823616"/>
      <w:bookmarkStart w:id="70" w:name="_Toc98409433"/>
      <w:bookmarkStart w:id="71" w:name="_Toc107321801"/>
      <w:bookmarkStart w:id="72" w:name="_Toc177750791"/>
      <w:r w:rsidRPr="008E4481">
        <w:rPr>
          <w:rFonts w:ascii="微软雅黑" w:eastAsia="微软雅黑" w:hAnsi="微软雅黑" w:hint="eastAsia"/>
          <w:sz w:val="28"/>
          <w:szCs w:val="36"/>
        </w:rPr>
        <w:lastRenderedPageBreak/>
        <w:t>项目配合</w:t>
      </w:r>
      <w:bookmarkEnd w:id="62"/>
      <w:bookmarkEnd w:id="63"/>
      <w:bookmarkEnd w:id="64"/>
      <w:bookmarkEnd w:id="65"/>
      <w:bookmarkEnd w:id="66"/>
      <w:bookmarkEnd w:id="67"/>
      <w:bookmarkEnd w:id="68"/>
      <w:bookmarkEnd w:id="69"/>
      <w:bookmarkEnd w:id="70"/>
      <w:bookmarkEnd w:id="71"/>
      <w:bookmarkEnd w:id="72"/>
    </w:p>
    <w:p w14:paraId="410DBF12"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我方在安全服务实施过程中，采购人需要提供相关技术资料和场地环境，并且相关管理人员和技术人员也将进行必要的工作配合。</w:t>
      </w:r>
    </w:p>
    <w:p w14:paraId="4767E8DC" w14:textId="77777777" w:rsidR="008E4481" w:rsidRPr="008E4481" w:rsidRDefault="008E4481" w:rsidP="008E4481">
      <w:pPr>
        <w:pStyle w:val="2"/>
        <w:numPr>
          <w:ilvl w:val="1"/>
          <w:numId w:val="2"/>
        </w:numPr>
        <w:rPr>
          <w:rFonts w:ascii="微软雅黑" w:eastAsia="微软雅黑" w:hAnsi="微软雅黑"/>
          <w:sz w:val="28"/>
          <w:szCs w:val="36"/>
        </w:rPr>
      </w:pPr>
      <w:bookmarkStart w:id="73" w:name="_Toc9476"/>
      <w:bookmarkStart w:id="74" w:name="_Toc96454321"/>
      <w:bookmarkStart w:id="75" w:name="_Toc17583"/>
      <w:bookmarkStart w:id="76" w:name="_Toc99823617"/>
      <w:bookmarkStart w:id="77" w:name="_Toc27063"/>
      <w:bookmarkStart w:id="78" w:name="_Toc137839174"/>
      <w:bookmarkStart w:id="79" w:name="_Toc98409434"/>
      <w:bookmarkStart w:id="80" w:name="_Toc1211705602"/>
      <w:bookmarkStart w:id="81" w:name="_Toc20742"/>
      <w:bookmarkStart w:id="82" w:name="_Toc107321802"/>
      <w:bookmarkStart w:id="83" w:name="_Toc177750792"/>
      <w:r w:rsidRPr="008E4481">
        <w:rPr>
          <w:rFonts w:ascii="微软雅黑" w:eastAsia="微软雅黑" w:hAnsi="微软雅黑" w:hint="eastAsia"/>
          <w:sz w:val="28"/>
          <w:szCs w:val="36"/>
        </w:rPr>
        <w:t>相关资料</w:t>
      </w:r>
      <w:bookmarkEnd w:id="73"/>
      <w:bookmarkEnd w:id="74"/>
      <w:bookmarkEnd w:id="75"/>
      <w:bookmarkEnd w:id="76"/>
      <w:bookmarkEnd w:id="77"/>
      <w:bookmarkEnd w:id="78"/>
      <w:bookmarkEnd w:id="79"/>
      <w:bookmarkEnd w:id="80"/>
      <w:bookmarkEnd w:id="81"/>
      <w:bookmarkEnd w:id="82"/>
      <w:bookmarkEnd w:id="83"/>
    </w:p>
    <w:p w14:paraId="785D1929"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（1）技术资料</w:t>
      </w:r>
    </w:p>
    <w:p w14:paraId="269B208C"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每个系统业务的设计文档；</w:t>
      </w:r>
    </w:p>
    <w:p w14:paraId="283C6F01"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系统各种业务应用网络拓扑（电子版）；</w:t>
      </w:r>
    </w:p>
    <w:p w14:paraId="317B5287"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每个相关系统的业务流程，例如系统故障处理流程，业务服务提供方式等；</w:t>
      </w:r>
    </w:p>
    <w:p w14:paraId="6319E4B9"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安全产品配备情况，当前已使用的安全产品及使用情况，配置情况；</w:t>
      </w:r>
    </w:p>
    <w:p w14:paraId="73688BAF"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特别的安全策略、应用系统特殊运行的环境、必须开放的端口、服务等；</w:t>
      </w:r>
    </w:p>
    <w:p w14:paraId="0CC3A9C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采购人的其它有必要提醒和说明的技术资料。</w:t>
      </w:r>
    </w:p>
    <w:p w14:paraId="495595E8"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（2）管理资料</w:t>
      </w:r>
    </w:p>
    <w:p w14:paraId="7364B1D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现有的信息系统安全体系框架；</w:t>
      </w:r>
    </w:p>
    <w:p w14:paraId="790810D2"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信息系统安全管理制度；</w:t>
      </w:r>
    </w:p>
    <w:p w14:paraId="457A48A4"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遵循的行业法规或规范；</w:t>
      </w:r>
    </w:p>
    <w:p w14:paraId="7F419B42"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系统维护手册或制度等；</w:t>
      </w:r>
    </w:p>
    <w:p w14:paraId="12EE3175"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人员、密码、资料等管理方法；</w:t>
      </w:r>
    </w:p>
    <w:p w14:paraId="56EC205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安全管理策略文档。</w:t>
      </w:r>
    </w:p>
    <w:p w14:paraId="3BA22E82"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（3）日常维护资料</w:t>
      </w:r>
    </w:p>
    <w:p w14:paraId="57DEF6D5"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网络负载、利用率、网络质量等网络维护统计资料；</w:t>
      </w:r>
    </w:p>
    <w:p w14:paraId="1FB03FC5"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安全事件发生成功或未成功统计数据文档；</w:t>
      </w:r>
    </w:p>
    <w:p w14:paraId="478B1BBE"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lastRenderedPageBreak/>
        <w:t>安全信息资料，包括签名备份、日志安全审计、安全产品日志备份等。</w:t>
      </w:r>
    </w:p>
    <w:p w14:paraId="3EB42430" w14:textId="77777777" w:rsidR="008E4481" w:rsidRPr="008E4481" w:rsidRDefault="008E4481" w:rsidP="008E4481">
      <w:pPr>
        <w:pStyle w:val="2"/>
        <w:numPr>
          <w:ilvl w:val="1"/>
          <w:numId w:val="2"/>
        </w:numPr>
        <w:rPr>
          <w:rFonts w:ascii="微软雅黑" w:eastAsia="微软雅黑" w:hAnsi="微软雅黑"/>
          <w:sz w:val="28"/>
          <w:szCs w:val="36"/>
        </w:rPr>
      </w:pPr>
      <w:bookmarkStart w:id="84" w:name="_Toc548628313"/>
      <w:bookmarkStart w:id="85" w:name="_Toc99823618"/>
      <w:bookmarkStart w:id="86" w:name="_Toc5891"/>
      <w:bookmarkStart w:id="87" w:name="_Toc21380"/>
      <w:bookmarkStart w:id="88" w:name="_Toc98409435"/>
      <w:bookmarkStart w:id="89" w:name="_Toc1675625952"/>
      <w:bookmarkStart w:id="90" w:name="_Toc2451"/>
      <w:bookmarkStart w:id="91" w:name="_Toc96454322"/>
      <w:bookmarkStart w:id="92" w:name="_Toc6160"/>
      <w:bookmarkStart w:id="93" w:name="_Toc107321803"/>
      <w:bookmarkStart w:id="94" w:name="_Toc177750793"/>
      <w:r w:rsidRPr="008E4481">
        <w:rPr>
          <w:rFonts w:ascii="微软雅黑" w:eastAsia="微软雅黑" w:hAnsi="微软雅黑" w:hint="eastAsia"/>
          <w:sz w:val="28"/>
          <w:szCs w:val="36"/>
        </w:rPr>
        <w:t>人员配合</w:t>
      </w:r>
      <w:bookmarkEnd w:id="84"/>
      <w:bookmarkEnd w:id="85"/>
      <w:bookmarkEnd w:id="86"/>
      <w:bookmarkEnd w:id="87"/>
      <w:bookmarkEnd w:id="88"/>
      <w:bookmarkEnd w:id="89"/>
      <w:bookmarkEnd w:id="90"/>
      <w:bookmarkEnd w:id="91"/>
      <w:bookmarkEnd w:id="92"/>
      <w:bookmarkEnd w:id="93"/>
      <w:bookmarkEnd w:id="94"/>
    </w:p>
    <w:p w14:paraId="1FDD08F3"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相关项目负责人配合实施管理性工作，如确定评估范围、对系统相关人员分发调查问卷、提供系统网络管理员名单、各业务系统相应管理员名单等；</w:t>
      </w:r>
    </w:p>
    <w:p w14:paraId="7DAD1F00"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需要采购人相关技术人员全程配合或协调工作；</w:t>
      </w:r>
    </w:p>
    <w:p w14:paraId="758B4333"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扫描过程中需要扫描目标网络中管理员的配合；</w:t>
      </w:r>
    </w:p>
    <w:p w14:paraId="7A9DF3A2"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相关人员协助评估，回答有关调查问卷和问题，参加确认协调会，对每一阶段评估结果书面确认；</w:t>
      </w:r>
    </w:p>
    <w:p w14:paraId="189894A6"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采购人负责信息安全管理的领导和信息技术部门以及包括系统开发、建设、运行维护和终端等各种角色，均将配合进行安全顾问访谈。</w:t>
      </w:r>
    </w:p>
    <w:p w14:paraId="308B7574"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需要运维单位、相关厂商、系统集成商提供必要的支持和一些确认工作。</w:t>
      </w:r>
    </w:p>
    <w:p w14:paraId="7125B21D" w14:textId="77777777" w:rsidR="008E4481" w:rsidRPr="008E4481" w:rsidRDefault="008E4481" w:rsidP="008E4481">
      <w:pPr>
        <w:pStyle w:val="2"/>
        <w:numPr>
          <w:ilvl w:val="1"/>
          <w:numId w:val="2"/>
        </w:numPr>
        <w:rPr>
          <w:rFonts w:ascii="微软雅黑" w:eastAsia="微软雅黑" w:hAnsi="微软雅黑"/>
          <w:sz w:val="28"/>
          <w:szCs w:val="36"/>
        </w:rPr>
      </w:pPr>
      <w:bookmarkStart w:id="95" w:name="_Toc1648760020"/>
      <w:bookmarkStart w:id="96" w:name="_Toc98409436"/>
      <w:bookmarkStart w:id="97" w:name="_Toc96454323"/>
      <w:bookmarkStart w:id="98" w:name="_Toc17620"/>
      <w:bookmarkStart w:id="99" w:name="_Toc24708"/>
      <w:bookmarkStart w:id="100" w:name="_Toc99823619"/>
      <w:bookmarkStart w:id="101" w:name="_Toc14756"/>
      <w:bookmarkStart w:id="102" w:name="_Toc144828506"/>
      <w:bookmarkStart w:id="103" w:name="_Toc28627"/>
      <w:bookmarkStart w:id="104" w:name="_Toc107321804"/>
      <w:bookmarkStart w:id="105" w:name="_Toc177750794"/>
      <w:r w:rsidRPr="008E4481">
        <w:rPr>
          <w:rFonts w:ascii="微软雅黑" w:eastAsia="微软雅黑" w:hAnsi="微软雅黑" w:hint="eastAsia"/>
          <w:sz w:val="28"/>
          <w:szCs w:val="36"/>
        </w:rPr>
        <w:t>场地环境</w:t>
      </w:r>
      <w:bookmarkEnd w:id="95"/>
      <w:bookmarkEnd w:id="96"/>
      <w:bookmarkEnd w:id="97"/>
      <w:bookmarkEnd w:id="98"/>
      <w:bookmarkEnd w:id="99"/>
      <w:bookmarkEnd w:id="100"/>
      <w:bookmarkEnd w:id="101"/>
      <w:bookmarkEnd w:id="102"/>
      <w:bookmarkEnd w:id="103"/>
      <w:bookmarkEnd w:id="104"/>
      <w:bookmarkEnd w:id="105"/>
    </w:p>
    <w:p w14:paraId="4E2EED9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项目工程实施人员办公间、独立的文件柜（加锁）；</w:t>
      </w:r>
    </w:p>
    <w:p w14:paraId="795E42E0"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提供必要的电源接入及被评估网段的网络接入方式；</w:t>
      </w:r>
    </w:p>
    <w:p w14:paraId="303876F9"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提供被评估网段的空闲IP地址、网络掩码、网关等配置信息；</w:t>
      </w:r>
    </w:p>
    <w:p w14:paraId="01390202"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相关管理员提供本地脆弱性评估系统的访问权限；</w:t>
      </w:r>
    </w:p>
    <w:p w14:paraId="030EA826"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相关管理员提供适当的网络环境和权限供远程评估；</w:t>
      </w:r>
    </w:p>
    <w:p w14:paraId="64556DB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提供互联网接入端口，以方便下载临时补丁、查询相关资料等。</w:t>
      </w:r>
    </w:p>
    <w:p w14:paraId="3C5F7F8D" w14:textId="77777777" w:rsidR="008E4481" w:rsidRPr="008E4481" w:rsidRDefault="008E4481" w:rsidP="008E4481">
      <w:pPr>
        <w:pStyle w:val="2"/>
        <w:numPr>
          <w:ilvl w:val="1"/>
          <w:numId w:val="2"/>
        </w:numPr>
        <w:rPr>
          <w:rFonts w:ascii="微软雅黑" w:eastAsia="微软雅黑" w:hAnsi="微软雅黑"/>
          <w:sz w:val="28"/>
          <w:szCs w:val="36"/>
        </w:rPr>
      </w:pPr>
      <w:bookmarkStart w:id="106" w:name="_Toc98409437"/>
      <w:bookmarkStart w:id="107" w:name="_Toc99823620"/>
      <w:bookmarkStart w:id="108" w:name="_Toc96454324"/>
      <w:bookmarkStart w:id="109" w:name="_Toc26020"/>
      <w:bookmarkStart w:id="110" w:name="_Toc9004"/>
      <w:bookmarkStart w:id="111" w:name="_Toc24230"/>
      <w:bookmarkStart w:id="112" w:name="_Toc22703"/>
      <w:bookmarkStart w:id="113" w:name="_Toc107321805"/>
      <w:bookmarkStart w:id="114" w:name="_Toc177750795"/>
      <w:r w:rsidRPr="008E4481">
        <w:rPr>
          <w:rFonts w:ascii="微软雅黑" w:eastAsia="微软雅黑" w:hAnsi="微软雅黑" w:hint="eastAsia"/>
          <w:sz w:val="28"/>
          <w:szCs w:val="36"/>
        </w:rPr>
        <w:t>设备测试方案</w:t>
      </w:r>
      <w:bookmarkEnd w:id="106"/>
      <w:bookmarkEnd w:id="107"/>
      <w:bookmarkEnd w:id="108"/>
      <w:bookmarkEnd w:id="109"/>
      <w:bookmarkEnd w:id="110"/>
      <w:bookmarkEnd w:id="111"/>
      <w:bookmarkEnd w:id="112"/>
      <w:bookmarkEnd w:id="113"/>
      <w:bookmarkEnd w:id="114"/>
    </w:p>
    <w:p w14:paraId="36AD22EF"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在试运行阶段我公司工程实施人员会在客户处不断的对整个系统进行调优。将用户的</w:t>
      </w:r>
      <w:r w:rsidRPr="008E4481">
        <w:rPr>
          <w:rFonts w:ascii="微软雅黑" w:eastAsia="微软雅黑" w:hAnsi="微软雅黑" w:cs="宋体" w:hint="eastAsia"/>
          <w:szCs w:val="21"/>
        </w:rPr>
        <w:lastRenderedPageBreak/>
        <w:t>系统优化到最佳状态，调优项目包括如下（也可根据实际情况判断）：</w:t>
      </w:r>
    </w:p>
    <w:p w14:paraId="2B21F514"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 xml:space="preserve">安全设备的性能分析 </w:t>
      </w:r>
    </w:p>
    <w:p w14:paraId="50C3DA54"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1、设备配置参数分析</w:t>
      </w:r>
    </w:p>
    <w:p w14:paraId="049BAF19"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2、运行状态监控与分析</w:t>
      </w:r>
    </w:p>
    <w:p w14:paraId="6398F8BE"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3、设备日志情况分析</w:t>
      </w:r>
    </w:p>
    <w:p w14:paraId="7E8B86B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4、网络连接检查</w:t>
      </w:r>
    </w:p>
    <w:p w14:paraId="49BCC1D9"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5、高峰时的性能、流量分析</w:t>
      </w:r>
    </w:p>
    <w:p w14:paraId="69657CDE"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服务器系统的性能分析</w:t>
      </w:r>
    </w:p>
    <w:p w14:paraId="75744516"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1、配置参数分析</w:t>
      </w:r>
    </w:p>
    <w:p w14:paraId="088B412D"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2、运行状态监控与分析</w:t>
      </w:r>
    </w:p>
    <w:p w14:paraId="61500947"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3、日志情况分析</w:t>
      </w:r>
    </w:p>
    <w:p w14:paraId="5680CFE5"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4、联动效果分析</w:t>
      </w:r>
    </w:p>
    <w:p w14:paraId="26B45BA2" w14:textId="77777777" w:rsidR="008E4481" w:rsidRPr="008E4481" w:rsidRDefault="008E4481" w:rsidP="008E4481">
      <w:pPr>
        <w:pStyle w:val="2"/>
        <w:numPr>
          <w:ilvl w:val="1"/>
          <w:numId w:val="2"/>
        </w:numPr>
        <w:rPr>
          <w:rFonts w:ascii="微软雅黑" w:eastAsia="微软雅黑" w:hAnsi="微软雅黑"/>
          <w:sz w:val="28"/>
          <w:szCs w:val="36"/>
        </w:rPr>
      </w:pPr>
      <w:bookmarkStart w:id="115" w:name="_Toc98409438"/>
      <w:bookmarkStart w:id="116" w:name="_Toc12597"/>
      <w:bookmarkStart w:id="117" w:name="_Toc99823621"/>
      <w:bookmarkStart w:id="118" w:name="_Toc11410"/>
      <w:bookmarkStart w:id="119" w:name="_Toc15898"/>
      <w:bookmarkStart w:id="120" w:name="_Toc31658"/>
      <w:bookmarkStart w:id="121" w:name="_Toc96454325"/>
      <w:bookmarkStart w:id="122" w:name="_Toc107321806"/>
      <w:bookmarkStart w:id="123" w:name="_Toc177750796"/>
      <w:r w:rsidRPr="008E4481">
        <w:rPr>
          <w:rFonts w:ascii="微软雅黑" w:eastAsia="微软雅黑" w:hAnsi="微软雅黑" w:hint="eastAsia"/>
          <w:sz w:val="28"/>
          <w:szCs w:val="36"/>
        </w:rPr>
        <w:t>试运行方案</w:t>
      </w:r>
      <w:bookmarkEnd w:id="115"/>
      <w:bookmarkEnd w:id="116"/>
      <w:bookmarkEnd w:id="117"/>
      <w:bookmarkEnd w:id="118"/>
      <w:bookmarkEnd w:id="119"/>
      <w:bookmarkEnd w:id="120"/>
      <w:bookmarkEnd w:id="121"/>
      <w:bookmarkEnd w:id="122"/>
      <w:bookmarkEnd w:id="123"/>
    </w:p>
    <w:p w14:paraId="702C2EB7"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经过测试后系统进入试运行阶段，进入试运行期。在试运行期间项目经理和厂商工程师随时待命如出现问题，则我方会立即派人予以现场解决，直到无故障时为止。</w:t>
      </w:r>
    </w:p>
    <w:p w14:paraId="6A090CA7"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在试运行期间，本公司所提供的软、硬件设备出现问题或故障时，本公司会协调我公司资深技术人员及厂商相关技术人员进行问题解决或维修更换。</w:t>
      </w:r>
    </w:p>
    <w:p w14:paraId="78374B57"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在整个系统实施完毕和整体联调结束后，由项目管理组批准后将正式投入试运行。</w:t>
      </w:r>
    </w:p>
    <w:p w14:paraId="7C523F4A"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本部分工作完成后，形成的提交件有：</w:t>
      </w:r>
    </w:p>
    <w:p w14:paraId="7A52EF4B"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《系统试运行报告》</w:t>
      </w:r>
    </w:p>
    <w:p w14:paraId="5AB3025C"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《重大问题处理报告》</w:t>
      </w:r>
    </w:p>
    <w:p w14:paraId="206E75D7" w14:textId="77777777" w:rsidR="008E4481" w:rsidRPr="008E4481" w:rsidRDefault="008E4481" w:rsidP="008E4481">
      <w:pPr>
        <w:pStyle w:val="2"/>
        <w:numPr>
          <w:ilvl w:val="1"/>
          <w:numId w:val="2"/>
        </w:numPr>
        <w:rPr>
          <w:rFonts w:ascii="微软雅黑" w:eastAsia="微软雅黑" w:hAnsi="微软雅黑"/>
          <w:sz w:val="28"/>
          <w:szCs w:val="36"/>
        </w:rPr>
      </w:pPr>
      <w:bookmarkStart w:id="124" w:name="_Toc18134"/>
      <w:bookmarkStart w:id="125" w:name="_Toc99823624"/>
      <w:bookmarkStart w:id="126" w:name="_Toc96454346"/>
      <w:bookmarkStart w:id="127" w:name="_Toc10784"/>
      <w:bookmarkStart w:id="128" w:name="_Toc3559"/>
      <w:bookmarkStart w:id="129" w:name="_Toc107321807"/>
      <w:bookmarkStart w:id="130" w:name="_Toc177750797"/>
      <w:r w:rsidRPr="008E4481">
        <w:rPr>
          <w:rFonts w:ascii="微软雅黑" w:eastAsia="微软雅黑" w:hAnsi="微软雅黑" w:hint="eastAsia"/>
          <w:sz w:val="28"/>
          <w:szCs w:val="36"/>
        </w:rPr>
        <w:lastRenderedPageBreak/>
        <w:t>用户交接</w:t>
      </w:r>
      <w:bookmarkEnd w:id="124"/>
      <w:bookmarkEnd w:id="125"/>
      <w:bookmarkEnd w:id="126"/>
      <w:bookmarkEnd w:id="127"/>
      <w:bookmarkEnd w:id="128"/>
      <w:bookmarkEnd w:id="129"/>
      <w:bookmarkEnd w:id="130"/>
    </w:p>
    <w:p w14:paraId="48AB7A98"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在工程实施之前，我方将向用户单位提交《工程联系单》，以便实施工作的开展；</w:t>
      </w:r>
    </w:p>
    <w:p w14:paraId="758AE99D"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在货物设备到达用户现场后，我方将向用户提交《交接设备清单》，并签署《货物签收单》；</w:t>
      </w:r>
    </w:p>
    <w:p w14:paraId="6D31286A"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在系统实施过程中，我方希望能与用户一起共同参与系统的整体规划和实施，并在实施过程向用户讲解实施的过程和内容；</w:t>
      </w:r>
    </w:p>
    <w:p w14:paraId="11E8586E"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在实施完后，向用户提交系统所涉及相关《设备集成报告》，《设备测试报告》以及设备相关手册等资料。</w:t>
      </w:r>
    </w:p>
    <w:p w14:paraId="1995396C" w14:textId="77777777" w:rsidR="008E4481" w:rsidRPr="008E4481" w:rsidRDefault="008E4481" w:rsidP="008E4481">
      <w:pPr>
        <w:pStyle w:val="2"/>
        <w:numPr>
          <w:ilvl w:val="1"/>
          <w:numId w:val="2"/>
        </w:numPr>
        <w:rPr>
          <w:rFonts w:ascii="微软雅黑" w:eastAsia="微软雅黑" w:hAnsi="微软雅黑"/>
          <w:sz w:val="28"/>
          <w:szCs w:val="36"/>
        </w:rPr>
      </w:pPr>
      <w:bookmarkStart w:id="131" w:name="_Toc28933"/>
      <w:bookmarkStart w:id="132" w:name="_Toc14300"/>
      <w:bookmarkStart w:id="133" w:name="_Toc99823625"/>
      <w:bookmarkStart w:id="134" w:name="_Toc6689"/>
      <w:bookmarkStart w:id="135" w:name="_Toc96454347"/>
      <w:bookmarkStart w:id="136" w:name="_Toc107321808"/>
      <w:bookmarkStart w:id="137" w:name="_Toc177750798"/>
      <w:r w:rsidRPr="008E4481">
        <w:rPr>
          <w:rFonts w:ascii="微软雅黑" w:eastAsia="微软雅黑" w:hAnsi="微软雅黑" w:hint="eastAsia"/>
          <w:sz w:val="28"/>
          <w:szCs w:val="36"/>
        </w:rPr>
        <w:t>附录文档</w:t>
      </w:r>
      <w:bookmarkEnd w:id="131"/>
      <w:bookmarkEnd w:id="132"/>
      <w:bookmarkEnd w:id="133"/>
      <w:bookmarkEnd w:id="134"/>
      <w:bookmarkEnd w:id="135"/>
      <w:bookmarkEnd w:id="136"/>
      <w:bookmarkEnd w:id="137"/>
    </w:p>
    <w:p w14:paraId="0CC8A653" w14:textId="77777777" w:rsidR="008E4481" w:rsidRPr="008E4481" w:rsidRDefault="008E4481" w:rsidP="008E4481">
      <w:pPr>
        <w:ind w:firstLine="480"/>
        <w:rPr>
          <w:rFonts w:ascii="微软雅黑" w:eastAsia="微软雅黑" w:hAnsi="微软雅黑" w:cs="宋体"/>
          <w:szCs w:val="21"/>
        </w:rPr>
      </w:pPr>
      <w:r w:rsidRPr="008E4481">
        <w:rPr>
          <w:rFonts w:ascii="微软雅黑" w:eastAsia="微软雅黑" w:hAnsi="微软雅黑" w:cs="宋体" w:hint="eastAsia"/>
          <w:szCs w:val="21"/>
        </w:rPr>
        <w:t>文档的提交应覆盖以下内容，电子文档是成果不可分割的部分。要求如下文档：</w:t>
      </w:r>
    </w:p>
    <w:p w14:paraId="08A17993" w14:textId="77777777" w:rsidR="008E4481" w:rsidRPr="008E4481" w:rsidRDefault="008E4481" w:rsidP="008E4481">
      <w:pPr>
        <w:ind w:firstLine="420"/>
        <w:rPr>
          <w:rFonts w:ascii="微软雅黑" w:eastAsia="微软雅黑" w:hAnsi="微软雅黑" w:cs="宋体"/>
          <w:szCs w:val="21"/>
        </w:rPr>
      </w:pPr>
      <w:r w:rsidRPr="008E4481">
        <w:rPr>
          <w:rFonts w:ascii="微软雅黑" w:eastAsia="微软雅黑" w:hAnsi="微软雅黑" w:cs="宋体" w:hint="eastAsia"/>
          <w:szCs w:val="21"/>
        </w:rPr>
        <w:t>1、项目实施前：需求分析报告；设计方案、设计说明书；项目实施计划；</w:t>
      </w:r>
    </w:p>
    <w:p w14:paraId="35C1B174" w14:textId="77777777" w:rsidR="008E4481" w:rsidRPr="008E4481" w:rsidRDefault="008E4481" w:rsidP="008E4481">
      <w:pPr>
        <w:ind w:firstLine="420"/>
        <w:rPr>
          <w:rFonts w:ascii="微软雅黑" w:eastAsia="微软雅黑" w:hAnsi="微软雅黑" w:cs="宋体"/>
          <w:szCs w:val="21"/>
        </w:rPr>
      </w:pPr>
      <w:r w:rsidRPr="008E4481">
        <w:rPr>
          <w:rFonts w:ascii="微软雅黑" w:eastAsia="微软雅黑" w:hAnsi="微软雅黑" w:cs="宋体" w:hint="eastAsia"/>
          <w:szCs w:val="21"/>
        </w:rPr>
        <w:t>2、项目实施期间：项目实施工作单、故障诊断及排除记录、项目实施过程中衍生的其它相关资料；</w:t>
      </w:r>
    </w:p>
    <w:p w14:paraId="62C179B1" w14:textId="77777777" w:rsidR="008E4481" w:rsidRPr="008E4481" w:rsidRDefault="008E4481" w:rsidP="008E4481">
      <w:pPr>
        <w:ind w:firstLine="420"/>
        <w:rPr>
          <w:rFonts w:ascii="微软雅黑" w:eastAsia="微软雅黑" w:hAnsi="微软雅黑" w:cs="宋体"/>
          <w:szCs w:val="21"/>
        </w:rPr>
      </w:pPr>
      <w:r w:rsidRPr="008E4481">
        <w:rPr>
          <w:rFonts w:ascii="微软雅黑" w:eastAsia="微软雅黑" w:hAnsi="微软雅黑" w:cs="宋体" w:hint="eastAsia"/>
          <w:szCs w:val="21"/>
        </w:rPr>
        <w:t>3、项目实施后：系统试运行和自测报告、故障诊断与排除手册、工作总结报告；</w:t>
      </w:r>
    </w:p>
    <w:p w14:paraId="3366713D" w14:textId="77777777" w:rsidR="008E4481" w:rsidRPr="008E4481" w:rsidRDefault="008E4481" w:rsidP="008E4481">
      <w:pPr>
        <w:ind w:firstLine="420"/>
        <w:rPr>
          <w:rFonts w:ascii="微软雅黑" w:eastAsia="微软雅黑" w:hAnsi="微软雅黑" w:cs="宋体"/>
          <w:szCs w:val="21"/>
        </w:rPr>
      </w:pPr>
      <w:r w:rsidRPr="008E4481">
        <w:rPr>
          <w:rFonts w:ascii="微软雅黑" w:eastAsia="微软雅黑" w:hAnsi="微软雅黑" w:cs="宋体" w:hint="eastAsia"/>
          <w:szCs w:val="21"/>
        </w:rPr>
        <w:t>4、培训期间：培训计划、用户使用手册、管理员使用手册；</w:t>
      </w:r>
    </w:p>
    <w:p w14:paraId="5199CD54" w14:textId="68060AF0" w:rsidR="008E4481" w:rsidRPr="008E4481" w:rsidRDefault="008E4481" w:rsidP="008E4481">
      <w:pPr>
        <w:ind w:firstLine="420"/>
        <w:rPr>
          <w:rFonts w:ascii="微软雅黑" w:eastAsia="微软雅黑" w:hAnsi="微软雅黑" w:cs="宋体" w:hint="eastAsia"/>
          <w:szCs w:val="21"/>
        </w:rPr>
      </w:pPr>
      <w:r w:rsidRPr="008E4481">
        <w:rPr>
          <w:rFonts w:ascii="微软雅黑" w:eastAsia="微软雅黑" w:hAnsi="微软雅黑" w:cs="宋体" w:hint="eastAsia"/>
          <w:szCs w:val="21"/>
        </w:rPr>
        <w:t>5、其他需要提交的材料</w:t>
      </w:r>
    </w:p>
    <w:sectPr w:rsidR="008E4481" w:rsidRPr="008E4481">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156E8" w14:textId="77777777" w:rsidR="00862C36" w:rsidRDefault="00862C36">
      <w:r>
        <w:separator/>
      </w:r>
    </w:p>
  </w:endnote>
  <w:endnote w:type="continuationSeparator" w:id="0">
    <w:p w14:paraId="3DCD1B60" w14:textId="77777777" w:rsidR="00862C36" w:rsidRDefault="0086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简">
    <w:altName w:val="黑体"/>
    <w:panose1 w:val="02000000000000000000"/>
    <w:charset w:val="86"/>
    <w:family w:val="auto"/>
    <w:pitch w:val="default"/>
    <w:sig w:usb0="00000000" w:usb1="00000000" w:usb2="00000000" w:usb3="00000000" w:csb0="203E0000" w:csb1="00000000"/>
  </w:font>
  <w:font w:name="宋体-简">
    <w:altName w:val="宋体"/>
    <w:panose1 w:val="02010600040101010101"/>
    <w:charset w:val="86"/>
    <w:family w:val="auto"/>
    <w:pitch w:val="variable"/>
    <w:sig w:usb0="00000287" w:usb1="080F0000" w:usb2="00000010" w:usb3="00000000" w:csb0="0004009F" w:csb1="00000000"/>
  </w:font>
  <w:font w:name="汉仪中等线简2.">
    <w:altName w:val="微软雅黑"/>
    <w:panose1 w:val="020B0604020202020204"/>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984046"/>
    </w:sdtPr>
    <w:sdtContent>
      <w:p w14:paraId="2B31FA6B" w14:textId="77777777" w:rsidR="00F0079B" w:rsidRDefault="00F0079B">
        <w:pPr>
          <w:pStyle w:val="a5"/>
          <w:jc w:val="center"/>
        </w:pPr>
        <w:r>
          <w:fldChar w:fldCharType="begin"/>
        </w:r>
        <w:r>
          <w:instrText>PAGE   \* MERGEFORMAT</w:instrText>
        </w:r>
        <w:r>
          <w:fldChar w:fldCharType="separate"/>
        </w:r>
        <w:r w:rsidR="004D73CB" w:rsidRPr="004D73CB">
          <w:rPr>
            <w:noProof/>
            <w:lang w:val="zh-CN"/>
          </w:rPr>
          <w:t>3</w:t>
        </w:r>
        <w:r>
          <w:fldChar w:fldCharType="end"/>
        </w:r>
      </w:p>
    </w:sdtContent>
  </w:sdt>
  <w:p w14:paraId="3760AFEA" w14:textId="77777777" w:rsidR="00F0079B" w:rsidRDefault="00F00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45082" w14:textId="77777777" w:rsidR="00862C36" w:rsidRDefault="00862C36">
      <w:r>
        <w:separator/>
      </w:r>
    </w:p>
  </w:footnote>
  <w:footnote w:type="continuationSeparator" w:id="0">
    <w:p w14:paraId="7F921413" w14:textId="77777777" w:rsidR="00862C36" w:rsidRDefault="0086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33BA" w14:textId="7F8BDDA3" w:rsidR="00F0079B" w:rsidRDefault="00F0079B">
    <w:pPr>
      <w:pStyle w:val="a7"/>
      <w:jc w:val="both"/>
      <w:rPr>
        <w:rFonts w:ascii="微软雅黑" w:eastAsia="微软雅黑" w:hAnsi="微软雅黑"/>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57E5"/>
    <w:multiLevelType w:val="multilevel"/>
    <w:tmpl w:val="4A80849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440" w:hanging="44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DB471AC"/>
    <w:multiLevelType w:val="multilevel"/>
    <w:tmpl w:val="0DB471A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F60092A"/>
    <w:multiLevelType w:val="multilevel"/>
    <w:tmpl w:val="4A80849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440" w:hanging="44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A8204A9"/>
    <w:multiLevelType w:val="multilevel"/>
    <w:tmpl w:val="2A8204A9"/>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34166283"/>
    <w:multiLevelType w:val="multilevel"/>
    <w:tmpl w:val="4A80849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440" w:hanging="44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A6E7AEE"/>
    <w:multiLevelType w:val="singleLevel"/>
    <w:tmpl w:val="3A6E7AEE"/>
    <w:lvl w:ilvl="0">
      <w:start w:val="1"/>
      <w:numFmt w:val="decimal"/>
      <w:lvlText w:val="%1."/>
      <w:lvlJc w:val="left"/>
      <w:pPr>
        <w:ind w:left="425" w:hanging="425"/>
      </w:pPr>
      <w:rPr>
        <w:rFonts w:hint="default"/>
      </w:rPr>
    </w:lvl>
  </w:abstractNum>
  <w:abstractNum w:abstractNumId="6" w15:restartNumberingAfterBreak="0">
    <w:nsid w:val="3DC5001C"/>
    <w:multiLevelType w:val="multilevel"/>
    <w:tmpl w:val="3DC500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F531C48"/>
    <w:multiLevelType w:val="hybridMultilevel"/>
    <w:tmpl w:val="57DAD7F6"/>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5370992"/>
    <w:multiLevelType w:val="multilevel"/>
    <w:tmpl w:val="45370992"/>
    <w:lvl w:ilvl="0">
      <w:start w:val="1"/>
      <w:numFmt w:val="decimal"/>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56E004F4"/>
    <w:multiLevelType w:val="multilevel"/>
    <w:tmpl w:val="4A80849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440" w:hanging="44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B5B0548"/>
    <w:multiLevelType w:val="hybridMultilevel"/>
    <w:tmpl w:val="A5D8D2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6D302F5"/>
    <w:multiLevelType w:val="multilevel"/>
    <w:tmpl w:val="66D302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6B626892"/>
    <w:multiLevelType w:val="multilevel"/>
    <w:tmpl w:val="4A80849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440" w:hanging="44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2C42C98"/>
    <w:multiLevelType w:val="multilevel"/>
    <w:tmpl w:val="72C42C9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843516495">
    <w:abstractNumId w:val="1"/>
  </w:num>
  <w:num w:numId="2" w16cid:durableId="776800770">
    <w:abstractNumId w:val="1"/>
    <w:lvlOverride w:ilvl="0">
      <w:lvl w:ilvl="0" w:tentative="1">
        <w:start w:val="1"/>
        <w:numFmt w:val="decimal"/>
        <w:lvlText w:val="%1"/>
        <w:lvlJc w:val="left"/>
        <w:pPr>
          <w:ind w:left="425" w:hanging="425"/>
        </w:pPr>
        <w:rPr>
          <w:rFonts w:hint="eastAsia"/>
        </w:rPr>
      </w:lvl>
    </w:lvlOverride>
    <w:lvlOverride w:ilvl="1">
      <w:lvl w:ilvl="1">
        <w:start w:val="1"/>
        <w:numFmt w:val="decimal"/>
        <w:lvlText w:val="%1.%2"/>
        <w:lvlJc w:val="left"/>
        <w:pPr>
          <w:ind w:left="454" w:hanging="454"/>
        </w:pPr>
        <w:rPr>
          <w:rFonts w:eastAsia="微软雅黑" w:hint="eastAsia"/>
          <w:sz w:val="28"/>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 w16cid:durableId="471756903">
    <w:abstractNumId w:val="13"/>
  </w:num>
  <w:num w:numId="4" w16cid:durableId="1591543299">
    <w:abstractNumId w:val="12"/>
  </w:num>
  <w:num w:numId="5" w16cid:durableId="800617324">
    <w:abstractNumId w:val="3"/>
  </w:num>
  <w:num w:numId="6" w16cid:durableId="353582084">
    <w:abstractNumId w:val="11"/>
  </w:num>
  <w:num w:numId="7" w16cid:durableId="1337924266">
    <w:abstractNumId w:val="6"/>
  </w:num>
  <w:num w:numId="8" w16cid:durableId="1116293600">
    <w:abstractNumId w:val="5"/>
  </w:num>
  <w:num w:numId="9" w16cid:durableId="1315447722">
    <w:abstractNumId w:val="8"/>
  </w:num>
  <w:num w:numId="10" w16cid:durableId="69739152">
    <w:abstractNumId w:val="10"/>
  </w:num>
  <w:num w:numId="11" w16cid:durableId="1005396144">
    <w:abstractNumId w:val="9"/>
  </w:num>
  <w:num w:numId="12" w16cid:durableId="837966955">
    <w:abstractNumId w:val="2"/>
  </w:num>
  <w:num w:numId="13" w16cid:durableId="583493856">
    <w:abstractNumId w:val="0"/>
  </w:num>
  <w:num w:numId="14" w16cid:durableId="177089252">
    <w:abstractNumId w:val="4"/>
  </w:num>
  <w:num w:numId="15" w16cid:durableId="1978140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3F"/>
    <w:rsid w:val="0001165B"/>
    <w:rsid w:val="00014B1A"/>
    <w:rsid w:val="0003373D"/>
    <w:rsid w:val="00060A3C"/>
    <w:rsid w:val="00071585"/>
    <w:rsid w:val="00086E51"/>
    <w:rsid w:val="000A01EE"/>
    <w:rsid w:val="000A138C"/>
    <w:rsid w:val="000B167A"/>
    <w:rsid w:val="000B61C7"/>
    <w:rsid w:val="000C4D39"/>
    <w:rsid w:val="000E4C16"/>
    <w:rsid w:val="000E5E3F"/>
    <w:rsid w:val="000F574B"/>
    <w:rsid w:val="001051E8"/>
    <w:rsid w:val="001316EE"/>
    <w:rsid w:val="00132366"/>
    <w:rsid w:val="00170B1E"/>
    <w:rsid w:val="00177C27"/>
    <w:rsid w:val="001950FF"/>
    <w:rsid w:val="001B0CF4"/>
    <w:rsid w:val="001C6498"/>
    <w:rsid w:val="001D661C"/>
    <w:rsid w:val="00204F29"/>
    <w:rsid w:val="00214EC1"/>
    <w:rsid w:val="002222D0"/>
    <w:rsid w:val="00223DDB"/>
    <w:rsid w:val="00241625"/>
    <w:rsid w:val="00250878"/>
    <w:rsid w:val="00267E96"/>
    <w:rsid w:val="00280862"/>
    <w:rsid w:val="002852E9"/>
    <w:rsid w:val="00292A96"/>
    <w:rsid w:val="002A548F"/>
    <w:rsid w:val="002A5526"/>
    <w:rsid w:val="002A7765"/>
    <w:rsid w:val="002C2269"/>
    <w:rsid w:val="002E7A74"/>
    <w:rsid w:val="002F1951"/>
    <w:rsid w:val="002F1E03"/>
    <w:rsid w:val="002F3793"/>
    <w:rsid w:val="002F4986"/>
    <w:rsid w:val="003223EA"/>
    <w:rsid w:val="00330179"/>
    <w:rsid w:val="00340F36"/>
    <w:rsid w:val="00351E73"/>
    <w:rsid w:val="00352713"/>
    <w:rsid w:val="00356389"/>
    <w:rsid w:val="00362B51"/>
    <w:rsid w:val="00371F4F"/>
    <w:rsid w:val="00380CA2"/>
    <w:rsid w:val="00382F3F"/>
    <w:rsid w:val="00384CE3"/>
    <w:rsid w:val="00396567"/>
    <w:rsid w:val="003A32FF"/>
    <w:rsid w:val="003C05F0"/>
    <w:rsid w:val="003F7EFF"/>
    <w:rsid w:val="00450854"/>
    <w:rsid w:val="00456538"/>
    <w:rsid w:val="00456868"/>
    <w:rsid w:val="0046354D"/>
    <w:rsid w:val="0046371E"/>
    <w:rsid w:val="00472119"/>
    <w:rsid w:val="00480919"/>
    <w:rsid w:val="0048374E"/>
    <w:rsid w:val="0048594E"/>
    <w:rsid w:val="00485B34"/>
    <w:rsid w:val="00497008"/>
    <w:rsid w:val="004A6358"/>
    <w:rsid w:val="004A7AB2"/>
    <w:rsid w:val="004B1CC2"/>
    <w:rsid w:val="004B71A1"/>
    <w:rsid w:val="004B7A99"/>
    <w:rsid w:val="004C0DC7"/>
    <w:rsid w:val="004C2770"/>
    <w:rsid w:val="004C388C"/>
    <w:rsid w:val="004D3BAB"/>
    <w:rsid w:val="004D6A4B"/>
    <w:rsid w:val="004D73CB"/>
    <w:rsid w:val="004F6628"/>
    <w:rsid w:val="004F693B"/>
    <w:rsid w:val="004F70D3"/>
    <w:rsid w:val="00523400"/>
    <w:rsid w:val="00524421"/>
    <w:rsid w:val="00524DDB"/>
    <w:rsid w:val="00552874"/>
    <w:rsid w:val="00553E91"/>
    <w:rsid w:val="00562EA7"/>
    <w:rsid w:val="00570DBE"/>
    <w:rsid w:val="0058072C"/>
    <w:rsid w:val="00590C49"/>
    <w:rsid w:val="005B05C7"/>
    <w:rsid w:val="005F10AC"/>
    <w:rsid w:val="00615C53"/>
    <w:rsid w:val="006218D6"/>
    <w:rsid w:val="00641D9C"/>
    <w:rsid w:val="00653D25"/>
    <w:rsid w:val="00695435"/>
    <w:rsid w:val="006B0B0E"/>
    <w:rsid w:val="006C3783"/>
    <w:rsid w:val="006C3AC5"/>
    <w:rsid w:val="006C7FE3"/>
    <w:rsid w:val="00701F5D"/>
    <w:rsid w:val="007168C2"/>
    <w:rsid w:val="00725E90"/>
    <w:rsid w:val="00734EB8"/>
    <w:rsid w:val="0074225B"/>
    <w:rsid w:val="007641A2"/>
    <w:rsid w:val="00773367"/>
    <w:rsid w:val="00784FBC"/>
    <w:rsid w:val="007A46AB"/>
    <w:rsid w:val="007A6A38"/>
    <w:rsid w:val="007B6F98"/>
    <w:rsid w:val="007C00AA"/>
    <w:rsid w:val="007D4DB6"/>
    <w:rsid w:val="007F6A96"/>
    <w:rsid w:val="007F76BA"/>
    <w:rsid w:val="00800473"/>
    <w:rsid w:val="00815D64"/>
    <w:rsid w:val="00820912"/>
    <w:rsid w:val="00833724"/>
    <w:rsid w:val="0085515C"/>
    <w:rsid w:val="00862C36"/>
    <w:rsid w:val="00873115"/>
    <w:rsid w:val="008854F1"/>
    <w:rsid w:val="008968DB"/>
    <w:rsid w:val="008A7C55"/>
    <w:rsid w:val="008B349F"/>
    <w:rsid w:val="008B447B"/>
    <w:rsid w:val="008E4481"/>
    <w:rsid w:val="008F2FA9"/>
    <w:rsid w:val="008F71A4"/>
    <w:rsid w:val="009106DD"/>
    <w:rsid w:val="009127C3"/>
    <w:rsid w:val="009743FE"/>
    <w:rsid w:val="00976F9D"/>
    <w:rsid w:val="00990CDD"/>
    <w:rsid w:val="0099102F"/>
    <w:rsid w:val="009F53C7"/>
    <w:rsid w:val="00A11AC2"/>
    <w:rsid w:val="00A200F9"/>
    <w:rsid w:val="00A20703"/>
    <w:rsid w:val="00A40893"/>
    <w:rsid w:val="00A638E4"/>
    <w:rsid w:val="00A67BF9"/>
    <w:rsid w:val="00A70D74"/>
    <w:rsid w:val="00A91AE6"/>
    <w:rsid w:val="00AB069B"/>
    <w:rsid w:val="00AD01A8"/>
    <w:rsid w:val="00AD1A5A"/>
    <w:rsid w:val="00AD2460"/>
    <w:rsid w:val="00AD3A36"/>
    <w:rsid w:val="00AD5BCE"/>
    <w:rsid w:val="00AD5DE3"/>
    <w:rsid w:val="00AF1FE8"/>
    <w:rsid w:val="00AF7230"/>
    <w:rsid w:val="00B02E00"/>
    <w:rsid w:val="00B058D4"/>
    <w:rsid w:val="00B4012F"/>
    <w:rsid w:val="00B54824"/>
    <w:rsid w:val="00B60525"/>
    <w:rsid w:val="00B75DAA"/>
    <w:rsid w:val="00B91576"/>
    <w:rsid w:val="00BC232B"/>
    <w:rsid w:val="00BD1FC6"/>
    <w:rsid w:val="00BD7102"/>
    <w:rsid w:val="00BF3BE0"/>
    <w:rsid w:val="00BF4996"/>
    <w:rsid w:val="00C04CD3"/>
    <w:rsid w:val="00C20ED4"/>
    <w:rsid w:val="00C31ECA"/>
    <w:rsid w:val="00C5183E"/>
    <w:rsid w:val="00C5438E"/>
    <w:rsid w:val="00C55EBD"/>
    <w:rsid w:val="00C61F88"/>
    <w:rsid w:val="00C63A93"/>
    <w:rsid w:val="00C72CAC"/>
    <w:rsid w:val="00C74375"/>
    <w:rsid w:val="00CA084A"/>
    <w:rsid w:val="00CA1DC1"/>
    <w:rsid w:val="00CB123B"/>
    <w:rsid w:val="00CC5406"/>
    <w:rsid w:val="00CD22EC"/>
    <w:rsid w:val="00D070CF"/>
    <w:rsid w:val="00D1006F"/>
    <w:rsid w:val="00D34921"/>
    <w:rsid w:val="00D4277D"/>
    <w:rsid w:val="00D46C46"/>
    <w:rsid w:val="00D60E40"/>
    <w:rsid w:val="00D72F0D"/>
    <w:rsid w:val="00D808C0"/>
    <w:rsid w:val="00D843AF"/>
    <w:rsid w:val="00D859EB"/>
    <w:rsid w:val="00DA2B56"/>
    <w:rsid w:val="00DB7419"/>
    <w:rsid w:val="00E0242A"/>
    <w:rsid w:val="00E06104"/>
    <w:rsid w:val="00E07A63"/>
    <w:rsid w:val="00E41937"/>
    <w:rsid w:val="00E51CFC"/>
    <w:rsid w:val="00E51E47"/>
    <w:rsid w:val="00E530AE"/>
    <w:rsid w:val="00E8245E"/>
    <w:rsid w:val="00E86260"/>
    <w:rsid w:val="00E91BD1"/>
    <w:rsid w:val="00EA1E02"/>
    <w:rsid w:val="00EA624E"/>
    <w:rsid w:val="00ED7AEB"/>
    <w:rsid w:val="00EE0969"/>
    <w:rsid w:val="00EE146C"/>
    <w:rsid w:val="00EF6077"/>
    <w:rsid w:val="00F0079B"/>
    <w:rsid w:val="00F07940"/>
    <w:rsid w:val="00F3028D"/>
    <w:rsid w:val="00F35228"/>
    <w:rsid w:val="00F41DDA"/>
    <w:rsid w:val="00F7645D"/>
    <w:rsid w:val="00F83E4C"/>
    <w:rsid w:val="00F96DD1"/>
    <w:rsid w:val="00FA5FFF"/>
    <w:rsid w:val="00FB20F2"/>
    <w:rsid w:val="00FF4B0D"/>
    <w:rsid w:val="00FF4E1B"/>
    <w:rsid w:val="011B36A4"/>
    <w:rsid w:val="01FB66AF"/>
    <w:rsid w:val="05173A74"/>
    <w:rsid w:val="070F3A0E"/>
    <w:rsid w:val="09507D1E"/>
    <w:rsid w:val="0A247760"/>
    <w:rsid w:val="0B4659CB"/>
    <w:rsid w:val="0B8A4299"/>
    <w:rsid w:val="0C291E06"/>
    <w:rsid w:val="0CDE280F"/>
    <w:rsid w:val="0D080ECA"/>
    <w:rsid w:val="0E355A55"/>
    <w:rsid w:val="0F6F5B95"/>
    <w:rsid w:val="100A6DB8"/>
    <w:rsid w:val="10354502"/>
    <w:rsid w:val="10946C85"/>
    <w:rsid w:val="11E503F9"/>
    <w:rsid w:val="1207768C"/>
    <w:rsid w:val="134B60C7"/>
    <w:rsid w:val="15A73A00"/>
    <w:rsid w:val="16B93E21"/>
    <w:rsid w:val="19380263"/>
    <w:rsid w:val="1A4016EB"/>
    <w:rsid w:val="1A6531C7"/>
    <w:rsid w:val="1AE34E11"/>
    <w:rsid w:val="1CC106F8"/>
    <w:rsid w:val="1D4A1BEF"/>
    <w:rsid w:val="1F967CA9"/>
    <w:rsid w:val="1FC05664"/>
    <w:rsid w:val="20463000"/>
    <w:rsid w:val="20DA18DE"/>
    <w:rsid w:val="217D09FF"/>
    <w:rsid w:val="21F76BC7"/>
    <w:rsid w:val="22533F03"/>
    <w:rsid w:val="230B13CC"/>
    <w:rsid w:val="231D3B6C"/>
    <w:rsid w:val="24020A29"/>
    <w:rsid w:val="24050E83"/>
    <w:rsid w:val="27A0101D"/>
    <w:rsid w:val="291017C3"/>
    <w:rsid w:val="29363BCA"/>
    <w:rsid w:val="2C080FB0"/>
    <w:rsid w:val="2D5D74F3"/>
    <w:rsid w:val="2E605374"/>
    <w:rsid w:val="2E6B5775"/>
    <w:rsid w:val="2F5B59C4"/>
    <w:rsid w:val="2FC575CB"/>
    <w:rsid w:val="31874252"/>
    <w:rsid w:val="31DD345F"/>
    <w:rsid w:val="31EA391F"/>
    <w:rsid w:val="33B5164C"/>
    <w:rsid w:val="33CD25B7"/>
    <w:rsid w:val="343E6BFF"/>
    <w:rsid w:val="34A52304"/>
    <w:rsid w:val="34B140F6"/>
    <w:rsid w:val="3742587C"/>
    <w:rsid w:val="37BD6C1D"/>
    <w:rsid w:val="38420B13"/>
    <w:rsid w:val="38B47DB2"/>
    <w:rsid w:val="397434EE"/>
    <w:rsid w:val="3A16091D"/>
    <w:rsid w:val="3B2603A8"/>
    <w:rsid w:val="3B5B2F4B"/>
    <w:rsid w:val="3BFE6423"/>
    <w:rsid w:val="3C354980"/>
    <w:rsid w:val="3C5F350E"/>
    <w:rsid w:val="3C662424"/>
    <w:rsid w:val="3C98784A"/>
    <w:rsid w:val="3C9B384B"/>
    <w:rsid w:val="3D4A18A0"/>
    <w:rsid w:val="3E79251C"/>
    <w:rsid w:val="3F747EE4"/>
    <w:rsid w:val="40C158D2"/>
    <w:rsid w:val="413044CC"/>
    <w:rsid w:val="41E96E73"/>
    <w:rsid w:val="41ED61D1"/>
    <w:rsid w:val="4316102B"/>
    <w:rsid w:val="43DE14D2"/>
    <w:rsid w:val="44344E4A"/>
    <w:rsid w:val="4582727D"/>
    <w:rsid w:val="45E37A57"/>
    <w:rsid w:val="460E6FE6"/>
    <w:rsid w:val="4616212C"/>
    <w:rsid w:val="4669725E"/>
    <w:rsid w:val="48DA3AD0"/>
    <w:rsid w:val="48E57743"/>
    <w:rsid w:val="4985461C"/>
    <w:rsid w:val="49992F21"/>
    <w:rsid w:val="4A0A4206"/>
    <w:rsid w:val="4A6604FD"/>
    <w:rsid w:val="4C4A76C4"/>
    <w:rsid w:val="4CDC5855"/>
    <w:rsid w:val="4E1F26EA"/>
    <w:rsid w:val="4FB847ED"/>
    <w:rsid w:val="4FCC55BF"/>
    <w:rsid w:val="52454629"/>
    <w:rsid w:val="52C11CAD"/>
    <w:rsid w:val="54BC27B8"/>
    <w:rsid w:val="55D75B5F"/>
    <w:rsid w:val="56174DC7"/>
    <w:rsid w:val="56DA7DE5"/>
    <w:rsid w:val="56DF080E"/>
    <w:rsid w:val="57974C93"/>
    <w:rsid w:val="592155C5"/>
    <w:rsid w:val="5939673E"/>
    <w:rsid w:val="593A0BE0"/>
    <w:rsid w:val="598C35E5"/>
    <w:rsid w:val="5C50452F"/>
    <w:rsid w:val="5C8545FF"/>
    <w:rsid w:val="5D230EB5"/>
    <w:rsid w:val="6003354B"/>
    <w:rsid w:val="60776511"/>
    <w:rsid w:val="609B7986"/>
    <w:rsid w:val="60B5420A"/>
    <w:rsid w:val="60C63365"/>
    <w:rsid w:val="61325CA7"/>
    <w:rsid w:val="616C7AD7"/>
    <w:rsid w:val="621A5333"/>
    <w:rsid w:val="629835BF"/>
    <w:rsid w:val="63D476C9"/>
    <w:rsid w:val="642C3902"/>
    <w:rsid w:val="64335EB5"/>
    <w:rsid w:val="64A17553"/>
    <w:rsid w:val="65DB0294"/>
    <w:rsid w:val="66041B25"/>
    <w:rsid w:val="667C3D8A"/>
    <w:rsid w:val="66CD1BAC"/>
    <w:rsid w:val="676D6D2D"/>
    <w:rsid w:val="678C1F65"/>
    <w:rsid w:val="686F66B9"/>
    <w:rsid w:val="68990F69"/>
    <w:rsid w:val="69277FAD"/>
    <w:rsid w:val="6B313A6C"/>
    <w:rsid w:val="6C957935"/>
    <w:rsid w:val="6CCC78B7"/>
    <w:rsid w:val="6CCF5C60"/>
    <w:rsid w:val="6D4A160E"/>
    <w:rsid w:val="6D6E472B"/>
    <w:rsid w:val="6E117F4C"/>
    <w:rsid w:val="6F7C7461"/>
    <w:rsid w:val="70A04A9E"/>
    <w:rsid w:val="71061988"/>
    <w:rsid w:val="71B2435F"/>
    <w:rsid w:val="735618B7"/>
    <w:rsid w:val="735D0DE7"/>
    <w:rsid w:val="7457106F"/>
    <w:rsid w:val="745F36D6"/>
    <w:rsid w:val="74963872"/>
    <w:rsid w:val="75C4777F"/>
    <w:rsid w:val="764B6A7C"/>
    <w:rsid w:val="77770896"/>
    <w:rsid w:val="77CE22CD"/>
    <w:rsid w:val="799A7A14"/>
    <w:rsid w:val="7A3E50A4"/>
    <w:rsid w:val="7A8F6FEC"/>
    <w:rsid w:val="7BBA52F0"/>
    <w:rsid w:val="7BEF6267"/>
    <w:rsid w:val="7E6D308A"/>
    <w:rsid w:val="7E82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768422"/>
  <w15:docId w15:val="{0C101B52-E24F-4AD1-B1F9-0FC2ED82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Number 3"/>
    <w:basedOn w:val="a"/>
    <w:pPr>
      <w:spacing w:line="360" w:lineRule="auto"/>
    </w:pPr>
    <w:rPr>
      <w:rFonts w:ascii="Times New Roman" w:eastAsia="宋体" w:hAnsi="Times New Roman" w:cs="Times New Roman"/>
      <w:sz w:val="24"/>
      <w:szCs w:val="24"/>
    </w:rPr>
  </w:style>
  <w:style w:type="paragraph" w:styleId="TOC3">
    <w:name w:val="toc 3"/>
    <w:basedOn w:val="a"/>
    <w:next w:val="a"/>
    <w:uiPriority w:val="39"/>
    <w:unhideWhenUsed/>
    <w:pPr>
      <w:ind w:leftChars="400" w:left="840"/>
    </w:p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table" w:styleId="a9">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b">
    <w:name w:val="List Paragraph"/>
    <w:basedOn w:val="a"/>
    <w:uiPriority w:val="34"/>
    <w:qFormat/>
    <w:pPr>
      <w:ind w:firstLineChars="200" w:firstLine="420"/>
    </w:pPr>
  </w:style>
  <w:style w:type="paragraph" w:customStyle="1" w:styleId="tytytyty">
    <w:name w:val="tytytyty"/>
    <w:basedOn w:val="a"/>
    <w:pPr>
      <w:spacing w:line="360" w:lineRule="auto"/>
      <w:ind w:leftChars="171" w:left="359" w:firstLineChars="200" w:firstLine="480"/>
    </w:pPr>
    <w:rPr>
      <w:rFonts w:ascii="Times New Roman" w:eastAsia="宋体" w:hAnsi="Times New Roman" w:cs="Times New Roman"/>
      <w:sz w:val="24"/>
      <w:szCs w:val="24"/>
    </w:rPr>
  </w:style>
  <w:style w:type="character" w:customStyle="1" w:styleId="30">
    <w:name w:val="标题 3 字符"/>
    <w:basedOn w:val="a0"/>
    <w:link w:val="3"/>
    <w:uiPriority w:val="9"/>
    <w:semiHidden/>
    <w:rPr>
      <w:b/>
      <w:bCs/>
      <w:sz w:val="32"/>
      <w:szCs w:val="32"/>
    </w:rPr>
  </w:style>
  <w:style w:type="paragraph" w:customStyle="1" w:styleId="-">
    <w:name w:val="文档表格-表头"/>
    <w:next w:val="a"/>
    <w:qFormat/>
    <w:pPr>
      <w:jc w:val="center"/>
    </w:pPr>
    <w:rPr>
      <w:rFonts w:eastAsia="黑体-简" w:cstheme="minorBidi"/>
      <w:b/>
      <w:sz w:val="21"/>
    </w:rPr>
  </w:style>
  <w:style w:type="paragraph" w:customStyle="1" w:styleId="-0">
    <w:name w:val="文档表格-内容"/>
    <w:next w:val="a"/>
    <w:qFormat/>
    <w:rPr>
      <w:rFonts w:eastAsia="宋体-简" w:cstheme="minorBidi"/>
      <w:sz w:val="21"/>
    </w:rPr>
  </w:style>
  <w:style w:type="paragraph" w:customStyle="1" w:styleId="ac">
    <w:name w:val="文档修改历史记录"/>
    <w:next w:val="a"/>
    <w:qFormat/>
    <w:pPr>
      <w:jc w:val="center"/>
    </w:pPr>
    <w:rPr>
      <w:rFonts w:eastAsia="宋体-简" w:cstheme="minorBidi"/>
      <w:b/>
      <w:sz w:val="32"/>
    </w:rPr>
  </w:style>
  <w:style w:type="paragraph" w:customStyle="1" w:styleId="ad">
    <w:name w:val="目录内容"/>
    <w:next w:val="a"/>
    <w:qFormat/>
    <w:rPr>
      <w:rFonts w:eastAsia="宋体-简" w:cstheme="minorBidi"/>
      <w:sz w:val="21"/>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汉仪中等线简2." w:eastAsia="汉仪中等线简2." w:cs="汉仪中等线简2."/>
      <w:color w:val="000000"/>
      <w:sz w:val="24"/>
      <w:szCs w:val="24"/>
    </w:rPr>
  </w:style>
  <w:style w:type="paragraph" w:styleId="ae">
    <w:name w:val="Normal (Web)"/>
    <w:basedOn w:val="a"/>
    <w:uiPriority w:val="99"/>
    <w:unhideWhenUsed/>
    <w:rsid w:val="00552874"/>
    <w:pPr>
      <w:widowControl/>
      <w:spacing w:before="100" w:beforeAutospacing="1" w:after="100" w:afterAutospacing="1"/>
      <w:jc w:val="left"/>
    </w:pPr>
    <w:rPr>
      <w:rFonts w:ascii="宋体" w:eastAsia="宋体" w:hAnsi="宋体" w:cs="宋体"/>
      <w:kern w:val="0"/>
      <w:sz w:val="24"/>
      <w:szCs w:val="24"/>
    </w:rPr>
  </w:style>
  <w:style w:type="paragraph" w:styleId="TOC4">
    <w:name w:val="toc 4"/>
    <w:basedOn w:val="a"/>
    <w:next w:val="a"/>
    <w:autoRedefine/>
    <w:uiPriority w:val="39"/>
    <w:unhideWhenUsed/>
    <w:rsid w:val="00A67BF9"/>
    <w:pPr>
      <w:ind w:leftChars="600" w:left="1260"/>
    </w:pPr>
    <w:rPr>
      <w:szCs w:val="24"/>
    </w:rPr>
  </w:style>
  <w:style w:type="paragraph" w:styleId="TOC5">
    <w:name w:val="toc 5"/>
    <w:basedOn w:val="a"/>
    <w:next w:val="a"/>
    <w:autoRedefine/>
    <w:uiPriority w:val="39"/>
    <w:unhideWhenUsed/>
    <w:rsid w:val="00A67BF9"/>
    <w:pPr>
      <w:ind w:leftChars="800" w:left="1680"/>
    </w:pPr>
    <w:rPr>
      <w:szCs w:val="24"/>
    </w:rPr>
  </w:style>
  <w:style w:type="paragraph" w:styleId="TOC6">
    <w:name w:val="toc 6"/>
    <w:basedOn w:val="a"/>
    <w:next w:val="a"/>
    <w:autoRedefine/>
    <w:uiPriority w:val="39"/>
    <w:unhideWhenUsed/>
    <w:rsid w:val="00A67BF9"/>
    <w:pPr>
      <w:ind w:leftChars="1000" w:left="2100"/>
    </w:pPr>
    <w:rPr>
      <w:szCs w:val="24"/>
    </w:rPr>
  </w:style>
  <w:style w:type="paragraph" w:styleId="TOC7">
    <w:name w:val="toc 7"/>
    <w:basedOn w:val="a"/>
    <w:next w:val="a"/>
    <w:autoRedefine/>
    <w:uiPriority w:val="39"/>
    <w:unhideWhenUsed/>
    <w:rsid w:val="00A67BF9"/>
    <w:pPr>
      <w:ind w:leftChars="1200" w:left="2520"/>
    </w:pPr>
    <w:rPr>
      <w:szCs w:val="24"/>
    </w:rPr>
  </w:style>
  <w:style w:type="paragraph" w:styleId="TOC8">
    <w:name w:val="toc 8"/>
    <w:basedOn w:val="a"/>
    <w:next w:val="a"/>
    <w:autoRedefine/>
    <w:uiPriority w:val="39"/>
    <w:unhideWhenUsed/>
    <w:rsid w:val="00A67BF9"/>
    <w:pPr>
      <w:ind w:leftChars="1400" w:left="2940"/>
    </w:pPr>
    <w:rPr>
      <w:szCs w:val="24"/>
    </w:rPr>
  </w:style>
  <w:style w:type="paragraph" w:styleId="TOC9">
    <w:name w:val="toc 9"/>
    <w:basedOn w:val="a"/>
    <w:next w:val="a"/>
    <w:autoRedefine/>
    <w:uiPriority w:val="39"/>
    <w:unhideWhenUsed/>
    <w:rsid w:val="00A67BF9"/>
    <w:pPr>
      <w:ind w:leftChars="1600" w:left="3360"/>
    </w:pPr>
    <w:rPr>
      <w:szCs w:val="24"/>
    </w:rPr>
  </w:style>
  <w:style w:type="character" w:customStyle="1" w:styleId="11">
    <w:name w:val="未处理的提及1"/>
    <w:basedOn w:val="a0"/>
    <w:uiPriority w:val="99"/>
    <w:semiHidden/>
    <w:unhideWhenUsed/>
    <w:rsid w:val="00A67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99810">
      <w:bodyDiv w:val="1"/>
      <w:marLeft w:val="0"/>
      <w:marRight w:val="0"/>
      <w:marTop w:val="0"/>
      <w:marBottom w:val="0"/>
      <w:divBdr>
        <w:top w:val="none" w:sz="0" w:space="0" w:color="auto"/>
        <w:left w:val="none" w:sz="0" w:space="0" w:color="auto"/>
        <w:bottom w:val="none" w:sz="0" w:space="0" w:color="auto"/>
        <w:right w:val="none" w:sz="0" w:space="0" w:color="auto"/>
      </w:divBdr>
      <w:divsChild>
        <w:div w:id="751976468">
          <w:marLeft w:val="0"/>
          <w:marRight w:val="0"/>
          <w:marTop w:val="0"/>
          <w:marBottom w:val="0"/>
          <w:divBdr>
            <w:top w:val="none" w:sz="0" w:space="0" w:color="auto"/>
            <w:left w:val="none" w:sz="0" w:space="0" w:color="auto"/>
            <w:bottom w:val="none" w:sz="0" w:space="0" w:color="auto"/>
            <w:right w:val="none" w:sz="0" w:space="0" w:color="auto"/>
          </w:divBdr>
          <w:divsChild>
            <w:div w:id="1492792481">
              <w:marLeft w:val="0"/>
              <w:marRight w:val="0"/>
              <w:marTop w:val="0"/>
              <w:marBottom w:val="0"/>
              <w:divBdr>
                <w:top w:val="none" w:sz="0" w:space="0" w:color="auto"/>
                <w:left w:val="none" w:sz="0" w:space="0" w:color="auto"/>
                <w:bottom w:val="none" w:sz="0" w:space="0" w:color="auto"/>
                <w:right w:val="none" w:sz="0" w:space="0" w:color="auto"/>
              </w:divBdr>
              <w:divsChild>
                <w:div w:id="1427799655">
                  <w:marLeft w:val="0"/>
                  <w:marRight w:val="0"/>
                  <w:marTop w:val="0"/>
                  <w:marBottom w:val="0"/>
                  <w:divBdr>
                    <w:top w:val="none" w:sz="0" w:space="0" w:color="auto"/>
                    <w:left w:val="none" w:sz="0" w:space="0" w:color="auto"/>
                    <w:bottom w:val="none" w:sz="0" w:space="0" w:color="auto"/>
                    <w:right w:val="none" w:sz="0" w:space="0" w:color="auto"/>
                  </w:divBdr>
                  <w:divsChild>
                    <w:div w:id="8652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0647">
      <w:bodyDiv w:val="1"/>
      <w:marLeft w:val="0"/>
      <w:marRight w:val="0"/>
      <w:marTop w:val="0"/>
      <w:marBottom w:val="0"/>
      <w:divBdr>
        <w:top w:val="none" w:sz="0" w:space="0" w:color="auto"/>
        <w:left w:val="none" w:sz="0" w:space="0" w:color="auto"/>
        <w:bottom w:val="none" w:sz="0" w:space="0" w:color="auto"/>
        <w:right w:val="none" w:sz="0" w:space="0" w:color="auto"/>
      </w:divBdr>
      <w:divsChild>
        <w:div w:id="710376926">
          <w:marLeft w:val="0"/>
          <w:marRight w:val="0"/>
          <w:marTop w:val="0"/>
          <w:marBottom w:val="0"/>
          <w:divBdr>
            <w:top w:val="none" w:sz="0" w:space="0" w:color="auto"/>
            <w:left w:val="none" w:sz="0" w:space="0" w:color="auto"/>
            <w:bottom w:val="none" w:sz="0" w:space="0" w:color="auto"/>
            <w:right w:val="none" w:sz="0" w:space="0" w:color="auto"/>
          </w:divBdr>
          <w:divsChild>
            <w:div w:id="1421944882">
              <w:marLeft w:val="0"/>
              <w:marRight w:val="0"/>
              <w:marTop w:val="0"/>
              <w:marBottom w:val="0"/>
              <w:divBdr>
                <w:top w:val="none" w:sz="0" w:space="0" w:color="auto"/>
                <w:left w:val="none" w:sz="0" w:space="0" w:color="auto"/>
                <w:bottom w:val="none" w:sz="0" w:space="0" w:color="auto"/>
                <w:right w:val="none" w:sz="0" w:space="0" w:color="auto"/>
              </w:divBdr>
              <w:divsChild>
                <w:div w:id="389885647">
                  <w:marLeft w:val="0"/>
                  <w:marRight w:val="0"/>
                  <w:marTop w:val="0"/>
                  <w:marBottom w:val="0"/>
                  <w:divBdr>
                    <w:top w:val="none" w:sz="0" w:space="0" w:color="auto"/>
                    <w:left w:val="none" w:sz="0" w:space="0" w:color="auto"/>
                    <w:bottom w:val="none" w:sz="0" w:space="0" w:color="auto"/>
                    <w:right w:val="none" w:sz="0" w:space="0" w:color="auto"/>
                  </w:divBdr>
                  <w:divsChild>
                    <w:div w:id="438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92760-B3EA-4C85-8A02-C0FEE5DD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 潇潇</dc:creator>
  <cp:lastModifiedBy>306</cp:lastModifiedBy>
  <cp:revision>12</cp:revision>
  <dcterms:created xsi:type="dcterms:W3CDTF">2022-02-28T05:45:00Z</dcterms:created>
  <dcterms:modified xsi:type="dcterms:W3CDTF">2024-09-20T10:52:00Z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375F93D14B504A91B995CEEE9665A5F3</vt:lpwstr>
  </property>
</Properties>
</file>